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3A079C34" w:rsidR="00066D12" w:rsidRDefault="00234659" w:rsidP="00066D12">
      <w:pPr>
        <w:suppressAutoHyphens/>
        <w:jc w:val="center"/>
        <w:rPr>
          <w:b/>
          <w:bCs/>
          <w:lang w:eastAsia="ar-SA"/>
        </w:rPr>
      </w:pPr>
      <w:bookmarkStart w:id="0" w:name="_GoBack"/>
      <w:bookmarkEnd w:id="0"/>
      <w:r w:rsidRPr="00AD144C">
        <w:rPr>
          <w:b/>
          <w:bCs/>
          <w:lang w:eastAsia="ar-SA"/>
        </w:rPr>
        <w:t>BONYOLÍTÓI</w:t>
      </w:r>
      <w:r w:rsidR="004A2B5A" w:rsidRPr="00AD144C">
        <w:rPr>
          <w:b/>
          <w:bCs/>
          <w:lang w:eastAsia="ar-SA"/>
        </w:rPr>
        <w:t xml:space="preserve"> SZERZŐDÉS</w:t>
      </w:r>
    </w:p>
    <w:p w14:paraId="77C98251" w14:textId="6B22536E" w:rsidR="00CA6757" w:rsidRDefault="00CA6757" w:rsidP="003364F3">
      <w:pPr>
        <w:pStyle w:val="Listaszerbekezds"/>
        <w:numPr>
          <w:ilvl w:val="0"/>
          <w:numId w:val="47"/>
        </w:numPr>
        <w:suppressAutoHyphens/>
        <w:jc w:val="center"/>
        <w:rPr>
          <w:b/>
          <w:bCs/>
          <w:lang w:eastAsia="ar-SA"/>
        </w:rPr>
      </w:pPr>
      <w:r w:rsidRPr="009934B6">
        <w:rPr>
          <w:b/>
          <w:bCs/>
          <w:lang w:eastAsia="ar-SA"/>
        </w:rPr>
        <w:t>módosítással egységes szerkezetben</w:t>
      </w:r>
    </w:p>
    <w:p w14:paraId="59048A20" w14:textId="3B984D87" w:rsidR="0066594C" w:rsidRPr="0066594C" w:rsidRDefault="0066594C" w:rsidP="0066594C">
      <w:pPr>
        <w:ind w:firstLine="360"/>
        <w:jc w:val="center"/>
        <w:rPr>
          <w:lang w:eastAsia="ar-SA"/>
        </w:rPr>
      </w:pPr>
      <w:r w:rsidRPr="0066594C">
        <w:rPr>
          <w:i/>
          <w:lang w:eastAsia="ar-SA"/>
        </w:rPr>
        <w:t>– a módosítások dőlt betűvel jelezve -</w:t>
      </w:r>
    </w:p>
    <w:p w14:paraId="5D8160E1" w14:textId="1794A291" w:rsidR="00DE04F4" w:rsidRPr="00AC3FCE" w:rsidRDefault="00A9546A" w:rsidP="00E97BE0">
      <w:pPr>
        <w:pStyle w:val="Listaszerbekezds"/>
        <w:jc w:val="center"/>
        <w:rPr>
          <w:bCs/>
          <w:lang w:eastAsia="ar-SA"/>
        </w:rPr>
      </w:pPr>
      <w:r w:rsidRPr="00AC3FCE">
        <w:rPr>
          <w:bCs/>
          <w:lang w:eastAsia="ar-SA"/>
        </w:rPr>
        <w:t xml:space="preserve">„Budapest, VII. kerület </w:t>
      </w:r>
      <w:r w:rsidR="00107CB3" w:rsidRPr="00AC3FCE">
        <w:rPr>
          <w:bCs/>
          <w:lang w:eastAsia="ar-SA"/>
        </w:rPr>
        <w:t xml:space="preserve">Csányi </w:t>
      </w:r>
      <w:r w:rsidRPr="00AC3FCE">
        <w:rPr>
          <w:bCs/>
          <w:lang w:eastAsia="ar-SA"/>
        </w:rPr>
        <w:t xml:space="preserve">utca </w:t>
      </w:r>
      <w:r w:rsidR="00521144" w:rsidRPr="00AC3FCE">
        <w:rPr>
          <w:bCs/>
          <w:lang w:eastAsia="ar-SA"/>
        </w:rPr>
        <w:t>8</w:t>
      </w:r>
      <w:r w:rsidRPr="00AC3FCE">
        <w:rPr>
          <w:bCs/>
          <w:lang w:eastAsia="ar-SA"/>
        </w:rPr>
        <w:t xml:space="preserve">. szám </w:t>
      </w:r>
      <w:r w:rsidR="00E92A36" w:rsidRPr="00AC3FCE">
        <w:rPr>
          <w:bCs/>
          <w:lang w:eastAsia="ar-SA"/>
        </w:rPr>
        <w:t>(HRS</w:t>
      </w:r>
      <w:r w:rsidR="00372935" w:rsidRPr="00AC3FCE">
        <w:rPr>
          <w:bCs/>
          <w:lang w:eastAsia="ar-SA"/>
        </w:rPr>
        <w:t xml:space="preserve">Z: </w:t>
      </w:r>
      <w:r w:rsidR="00521144" w:rsidRPr="00AC3FCE">
        <w:rPr>
          <w:bCs/>
          <w:lang w:eastAsia="ar-SA"/>
        </w:rPr>
        <w:t>34112</w:t>
      </w:r>
      <w:r w:rsidR="00372935" w:rsidRPr="00AC3FCE">
        <w:rPr>
          <w:bCs/>
          <w:lang w:eastAsia="ar-SA"/>
        </w:rPr>
        <w:t xml:space="preserve">) </w:t>
      </w:r>
      <w:r w:rsidRPr="00AC3FCE">
        <w:rPr>
          <w:bCs/>
          <w:lang w:eastAsia="ar-SA"/>
        </w:rPr>
        <w:t>alatti 100% önkormányzati tulajdonú épület felújítása”</w:t>
      </w:r>
      <w:r w:rsidR="003359CC" w:rsidRPr="00AC3FCE">
        <w:rPr>
          <w:bCs/>
          <w:lang w:eastAsia="ar-SA"/>
        </w:rPr>
        <w:t xml:space="preserve"> </w:t>
      </w:r>
      <w:r w:rsidR="00E33940" w:rsidRPr="00AC3FCE">
        <w:rPr>
          <w:bCs/>
          <w:lang w:eastAsia="ar-SA"/>
        </w:rPr>
        <w:t>tárgyában</w:t>
      </w:r>
      <w:r w:rsidR="00DE04F4" w:rsidRPr="00AC3FCE">
        <w:rPr>
          <w:bCs/>
          <w:lang w:eastAsia="ar-SA"/>
        </w:rPr>
        <w:t>,</w:t>
      </w:r>
    </w:p>
    <w:p w14:paraId="476E79B5" w14:textId="21E84175" w:rsidR="00DE04F4" w:rsidRPr="00AC3FCE" w:rsidRDefault="00DE04F4" w:rsidP="00E97BE0">
      <w:pPr>
        <w:suppressAutoHyphens/>
        <w:jc w:val="center"/>
        <w:rPr>
          <w:bCs/>
          <w:lang w:eastAsia="ar-SA"/>
        </w:rPr>
      </w:pPr>
      <w:r w:rsidRPr="00AC3FCE">
        <w:rPr>
          <w:bCs/>
          <w:lang w:eastAsia="ar-SA"/>
        </w:rPr>
        <w:t>Budapest Főváros VII. kerület Erzsébetváros Önkormányzata Képviselő- testület</w:t>
      </w:r>
      <w:r w:rsidR="00F87DCE" w:rsidRPr="00AC3FCE">
        <w:rPr>
          <w:bCs/>
          <w:lang w:eastAsia="ar-SA"/>
        </w:rPr>
        <w:t>ének</w:t>
      </w:r>
      <w:r w:rsidR="00B95136" w:rsidRPr="00AC3FCE">
        <w:rPr>
          <w:bCs/>
          <w:lang w:eastAsia="ar-SA"/>
        </w:rPr>
        <w:t xml:space="preserve"> </w:t>
      </w:r>
      <w:r w:rsidR="00897826" w:rsidRPr="00AC3FCE">
        <w:rPr>
          <w:bCs/>
          <w:lang w:eastAsia="ar-SA"/>
        </w:rPr>
        <w:t>294/</w:t>
      </w:r>
      <w:r w:rsidR="00991C94" w:rsidRPr="00AC3FCE">
        <w:rPr>
          <w:bCs/>
          <w:lang w:eastAsia="ar-SA"/>
        </w:rPr>
        <w:t>2023</w:t>
      </w:r>
      <w:r w:rsidR="00B95136" w:rsidRPr="00AC3FCE">
        <w:rPr>
          <w:bCs/>
          <w:lang w:eastAsia="ar-SA"/>
        </w:rPr>
        <w:t>. (</w:t>
      </w:r>
      <w:r w:rsidR="000252C2" w:rsidRPr="00AC3FCE">
        <w:rPr>
          <w:bCs/>
          <w:lang w:eastAsia="ar-SA"/>
        </w:rPr>
        <w:t>I</w:t>
      </w:r>
      <w:r w:rsidR="00C360EA" w:rsidRPr="00AC3FCE">
        <w:rPr>
          <w:bCs/>
          <w:lang w:eastAsia="ar-SA"/>
        </w:rPr>
        <w:t>X</w:t>
      </w:r>
      <w:r w:rsidR="00B95136" w:rsidRPr="00AC3FCE">
        <w:rPr>
          <w:bCs/>
          <w:lang w:eastAsia="ar-SA"/>
        </w:rPr>
        <w:t>.</w:t>
      </w:r>
      <w:r w:rsidR="00C360EA" w:rsidRPr="00AC3FCE">
        <w:rPr>
          <w:bCs/>
          <w:lang w:eastAsia="ar-SA"/>
        </w:rPr>
        <w:t>20</w:t>
      </w:r>
      <w:r w:rsidR="00B95136" w:rsidRPr="00AC3FCE">
        <w:rPr>
          <w:bCs/>
          <w:lang w:eastAsia="ar-SA"/>
        </w:rPr>
        <w:t>.)</w:t>
      </w:r>
      <w:r w:rsidR="00D96982" w:rsidRPr="00AC3FCE">
        <w:rPr>
          <w:bCs/>
          <w:lang w:eastAsia="ar-SA"/>
        </w:rPr>
        <w:t>,</w:t>
      </w:r>
      <w:r w:rsidR="009F1B85" w:rsidRPr="00AC3FCE">
        <w:rPr>
          <w:bCs/>
          <w:lang w:eastAsia="ar-SA"/>
        </w:rPr>
        <w:t xml:space="preserve"> </w:t>
      </w:r>
      <w:r w:rsidR="00D96982" w:rsidRPr="00AC3FCE">
        <w:rPr>
          <w:bCs/>
          <w:lang w:eastAsia="ar-SA"/>
        </w:rPr>
        <w:t>82/</w:t>
      </w:r>
      <w:r w:rsidR="00B01FF3" w:rsidRPr="00AC3FCE">
        <w:rPr>
          <w:bCs/>
          <w:lang w:eastAsia="ar-SA"/>
        </w:rPr>
        <w:t xml:space="preserve">2024 (III.20.) </w:t>
      </w:r>
      <w:proofErr w:type="gramStart"/>
      <w:r w:rsidR="00D96982" w:rsidRPr="00AC3FCE">
        <w:rPr>
          <w:bCs/>
          <w:lang w:eastAsia="ar-SA"/>
        </w:rPr>
        <w:t>és …</w:t>
      </w:r>
      <w:proofErr w:type="gramEnd"/>
      <w:r w:rsidR="00D96982" w:rsidRPr="00AC3FCE">
        <w:rPr>
          <w:bCs/>
          <w:lang w:eastAsia="ar-SA"/>
        </w:rPr>
        <w:t xml:space="preserve">/2024 (X.22.) </w:t>
      </w:r>
      <w:r w:rsidRPr="00AC3FCE">
        <w:rPr>
          <w:bCs/>
          <w:lang w:eastAsia="ar-SA"/>
        </w:rPr>
        <w:t>határozata</w:t>
      </w:r>
      <w:r w:rsidR="00B01FF3" w:rsidRPr="00AC3FCE">
        <w:rPr>
          <w:bCs/>
          <w:lang w:eastAsia="ar-SA"/>
        </w:rPr>
        <w:t>i</w:t>
      </w:r>
      <w:r w:rsidRPr="00AC3FCE">
        <w:rPr>
          <w:bCs/>
          <w:lang w:eastAsia="ar-SA"/>
        </w:rPr>
        <w:t xml:space="preserve">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7C329761"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w:t>
      </w:r>
      <w:r w:rsidR="00E666FA" w:rsidRPr="009A1B85">
        <w:rPr>
          <w:rFonts w:eastAsia="Calibri"/>
        </w:rPr>
        <w:t xml:space="preserve">Önkormányzata által alapított gazdasági társaság, közöttük az </w:t>
      </w:r>
      <w:r w:rsidR="00E666FA" w:rsidRPr="00AC3FCE">
        <w:rPr>
          <w:rFonts w:eastAsia="Calibri"/>
        </w:rPr>
        <w:t xml:space="preserve">önkormányzati </w:t>
      </w:r>
      <w:r w:rsidR="00AD79F3" w:rsidRPr="00AC3FCE">
        <w:rPr>
          <w:rFonts w:eastAsia="Calibri"/>
        </w:rPr>
        <w:t>ingatlangazdálkodási</w:t>
      </w:r>
      <w:r w:rsidR="00AD79F3" w:rsidRPr="009A1B85">
        <w:rPr>
          <w:rFonts w:eastAsia="Calibri"/>
        </w:rPr>
        <w:t xml:space="preserve"> </w:t>
      </w:r>
      <w:r w:rsidR="00E666FA" w:rsidRPr="009A1B85">
        <w:rPr>
          <w:rFonts w:eastAsia="Calibri"/>
        </w:rPr>
        <w:t xml:space="preserve">feladatok ellátása tárgyában </w:t>
      </w:r>
      <w:r w:rsidR="00AD79F3" w:rsidRPr="00AC3FCE">
        <w:rPr>
          <w:rFonts w:eastAsia="Calibri"/>
        </w:rPr>
        <w:t>Közszolgáltatási</w:t>
      </w:r>
      <w:r w:rsidR="00AD79F3" w:rsidRPr="00AC3FCE" w:rsidDel="00AD79F3">
        <w:rPr>
          <w:rFonts w:eastAsia="Calibri"/>
        </w:rPr>
        <w:t xml:space="preserve"> </w:t>
      </w:r>
      <w:r w:rsidR="00E666FA" w:rsidRPr="00AC3FCE">
        <w:rPr>
          <w:rFonts w:eastAsia="Calibri"/>
        </w:rPr>
        <w:t>szerződés</w:t>
      </w:r>
      <w:r w:rsidR="00E666FA" w:rsidRPr="009A1B85">
        <w:rPr>
          <w:rFonts w:eastAsia="Calibri"/>
        </w:rPr>
        <w:t xml:space="preserve"> van</w:t>
      </w:r>
      <w:r w:rsidR="00E666FA" w:rsidRPr="00EE3FDC">
        <w:rPr>
          <w:rFonts w:eastAsia="Calibri"/>
        </w:rPr>
        <w:t xml:space="preserve"> érvényben.</w:t>
      </w:r>
    </w:p>
    <w:p w14:paraId="5CBDDCE5" w14:textId="3B6343D7"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1" w:name="_Hlk131145590"/>
      <w:r w:rsidR="0029129F" w:rsidRPr="0029129F">
        <w:t>a</w:t>
      </w:r>
      <w:r w:rsidR="00E63B1D" w:rsidRPr="0029129F">
        <w:t xml:space="preserve"> szerződés </w:t>
      </w:r>
      <w:r w:rsidR="00D2115F" w:rsidRPr="0029129F">
        <w:t xml:space="preserve">tárgyát képező felújítási munkák </w:t>
      </w:r>
      <w:bookmarkEnd w:id="1"/>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101AE3">
        <w:t>,</w:t>
      </w:r>
      <w:r w:rsidR="00C01310">
        <w:t xml:space="preserve"> </w:t>
      </w:r>
      <w:r w:rsidR="00C50AFA" w:rsidRPr="0029129F">
        <w:t>szakvélemény</w:t>
      </w:r>
      <w:r w:rsidR="00B82AE6">
        <w:t xml:space="preserve">, </w:t>
      </w:r>
      <w:r w:rsidR="00363D8E">
        <w:t>engedélyek</w:t>
      </w:r>
      <w:r w:rsidR="00101AE3">
        <w:t>)</w:t>
      </w:r>
      <w:r w:rsidR="00FE635C">
        <w:t xml:space="preserve"> beszerzéséről</w:t>
      </w:r>
      <w:r w:rsidR="00DE5766">
        <w:t xml:space="preserve"> </w:t>
      </w:r>
      <w:r w:rsidR="00AD79F3">
        <w:t>és</w:t>
      </w:r>
      <w:r w:rsidR="002A3B94">
        <w:t xml:space="preserve"> elkészítéséről </w:t>
      </w:r>
      <w:r w:rsidR="0029129F" w:rsidRPr="0029129F">
        <w:t>a jelen szerződés aláírását megelőzően gondoskodott, melynek költségeit Felek jelen szerződés keretében rendezik.</w:t>
      </w: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336F684"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2A3B94">
        <w:rPr>
          <w:bCs/>
        </w:rPr>
        <w:t xml:space="preserve">Budapest, VII. kerület </w:t>
      </w:r>
      <w:r w:rsidR="00751CEA" w:rsidRPr="00B45F18">
        <w:rPr>
          <w:iCs/>
        </w:rPr>
        <w:t xml:space="preserve">Csányi utca </w:t>
      </w:r>
      <w:r w:rsidR="002A3B94" w:rsidRPr="00D63BB3">
        <w:rPr>
          <w:bCs/>
        </w:rPr>
        <w:t>8. szám (</w:t>
      </w:r>
      <w:r w:rsidR="002B78ED" w:rsidRPr="00D63BB3">
        <w:rPr>
          <w:bCs/>
        </w:rPr>
        <w:t>hrsz</w:t>
      </w:r>
      <w:r w:rsidR="002A3B94" w:rsidRPr="00D63BB3">
        <w:rPr>
          <w:bCs/>
        </w:rPr>
        <w:t>: 34112)</w:t>
      </w:r>
      <w:r w:rsidR="002A3B94" w:rsidRPr="002A3B94">
        <w:rPr>
          <w:bCs/>
          <w:i/>
          <w:iCs/>
        </w:rPr>
        <w:t xml:space="preserve"> </w:t>
      </w:r>
      <w:r w:rsidR="007756A4" w:rsidRPr="00AC772D">
        <w:rPr>
          <w:bCs/>
        </w:rPr>
        <w:t xml:space="preserve">alatti 100% önkormányzati tulajdonú épület </w:t>
      </w:r>
      <w:r w:rsidR="000913B0" w:rsidRPr="00AC772D">
        <w:t>(a továbbiakban: ing</w:t>
      </w:r>
      <w:r w:rsidR="000913B0" w:rsidRPr="00AD144C">
        <w:t xml:space="preserve">atlan) </w:t>
      </w:r>
      <w:r w:rsidR="00541442" w:rsidRPr="00D96E36">
        <w:rPr>
          <w:iCs/>
        </w:rPr>
        <w:t>felújításá</w:t>
      </w:r>
      <w:r w:rsidR="00D96E36" w:rsidRPr="00D96E36">
        <w:rPr>
          <w:iCs/>
        </w:rPr>
        <w:t>r</w:t>
      </w:r>
      <w:r w:rsidR="00541442" w:rsidRPr="00D96E36">
        <w:rPr>
          <w:iCs/>
        </w:rPr>
        <w:t>a</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w:t>
      </w:r>
      <w:r w:rsidR="00DD4D84" w:rsidRPr="00DD4D84">
        <w:t xml:space="preserve">valamint a </w:t>
      </w:r>
      <w:r w:rsidR="002C0FBC">
        <w:t>3. pontban</w:t>
      </w:r>
      <w:r w:rsidR="00DD4D84" w:rsidRPr="00DD4D84">
        <w:t xml:space="preserve"> részletezett költségvetés alapján</w:t>
      </w:r>
      <w:r w:rsidR="00DD4D84">
        <w:t xml:space="preserve"> a</w:t>
      </w:r>
      <w:r w:rsidR="000F5337">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519E0DD8" w14:textId="77777777" w:rsidR="00A859A5" w:rsidRDefault="00A859A5" w:rsidP="00A859A5">
      <w:pPr>
        <w:pStyle w:val="Listaszerbekezds"/>
        <w:numPr>
          <w:ilvl w:val="0"/>
          <w:numId w:val="34"/>
        </w:numPr>
        <w:tabs>
          <w:tab w:val="left" w:pos="0"/>
        </w:tabs>
        <w:jc w:val="both"/>
        <w:rPr>
          <w:b/>
        </w:rPr>
      </w:pPr>
      <w:r>
        <w:t xml:space="preserve">A Szerződő felek rögzítik, hogy Budapest Főváros VII. kerület Erzsébetváros Önkormányzata </w:t>
      </w:r>
      <w:r w:rsidRPr="00E22C4F">
        <w:t>2024. évi költségvetéséről szóló 6</w:t>
      </w:r>
      <w:r w:rsidRPr="00E22C4F">
        <w:rPr>
          <w:iCs/>
        </w:rPr>
        <w:t>/2024. (II. 21.)</w:t>
      </w:r>
      <w:r w:rsidRPr="00E22C4F">
        <w:t xml:space="preserve"> önkormányzati rendeletében</w:t>
      </w:r>
      <w:r>
        <w:t xml:space="preserve"> a szükséges fedezet rendelkezésre áll a jelen szerződésben foglalt feladatok végrehajtása érdekében.</w:t>
      </w:r>
    </w:p>
    <w:p w14:paraId="7BFAB632" w14:textId="77777777" w:rsidR="00915FD4" w:rsidRPr="00AD144C" w:rsidRDefault="00915FD4" w:rsidP="00915FD4">
      <w:pPr>
        <w:tabs>
          <w:tab w:val="left" w:pos="0"/>
        </w:tabs>
        <w:jc w:val="both"/>
        <w:rPr>
          <w:b/>
        </w:rPr>
      </w:pPr>
    </w:p>
    <w:p w14:paraId="366374BA" w14:textId="1374DF3F" w:rsidR="006B21F8" w:rsidRPr="00AC3FCE"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w:t>
      </w:r>
      <w:r w:rsidR="00A022FD" w:rsidRPr="00AC3FCE">
        <w:t xml:space="preserve">költségek ellenértékének megtérítéséből, illetve </w:t>
      </w:r>
      <w:r w:rsidR="00CB6573" w:rsidRPr="00AC3FCE">
        <w:t>a</w:t>
      </w:r>
      <w:r w:rsidR="005D584F" w:rsidRPr="00AC3FCE">
        <w:t>z előkészítési és a</w:t>
      </w:r>
      <w:r w:rsidR="00CB6573" w:rsidRPr="00AC3FCE">
        <w:t xml:space="preserve"> szakipari kivitelezési munkák díja</w:t>
      </w:r>
      <w:r w:rsidR="00A022FD" w:rsidRPr="00AC3FCE">
        <w:t xml:space="preserve"> alapján számított </w:t>
      </w:r>
      <w:r w:rsidR="00CB6573" w:rsidRPr="00AC3FCE">
        <w:t xml:space="preserve">3 </w:t>
      </w:r>
      <w:r w:rsidR="00A022FD" w:rsidRPr="00AC3FCE">
        <w:t>% bonyolítói díjból áll</w:t>
      </w:r>
      <w:r w:rsidR="00445B62" w:rsidRPr="00AC3FCE">
        <w:t xml:space="preserve"> </w:t>
      </w:r>
      <w:r w:rsidR="00445B62" w:rsidRPr="00127356">
        <w:rPr>
          <w:b/>
          <w:bCs/>
          <w:i/>
          <w:iCs/>
        </w:rPr>
        <w:t xml:space="preserve">mindösszesen bruttó </w:t>
      </w:r>
      <w:r w:rsidR="00BE5AF3" w:rsidRPr="00127356">
        <w:rPr>
          <w:b/>
          <w:bCs/>
          <w:i/>
          <w:iCs/>
        </w:rPr>
        <w:t>256</w:t>
      </w:r>
      <w:r w:rsidR="00CD2AAD" w:rsidRPr="00127356">
        <w:rPr>
          <w:b/>
          <w:bCs/>
          <w:i/>
          <w:iCs/>
        </w:rPr>
        <w:t>.</w:t>
      </w:r>
      <w:r w:rsidR="00BE5AF3" w:rsidRPr="00127356">
        <w:rPr>
          <w:b/>
          <w:bCs/>
          <w:i/>
          <w:iCs/>
        </w:rPr>
        <w:t>247</w:t>
      </w:r>
      <w:r w:rsidR="00CD2AAD" w:rsidRPr="00127356">
        <w:rPr>
          <w:b/>
          <w:bCs/>
          <w:i/>
          <w:iCs/>
        </w:rPr>
        <w:t>.</w:t>
      </w:r>
      <w:r w:rsidR="00BE5AF3" w:rsidRPr="00127356">
        <w:rPr>
          <w:b/>
          <w:bCs/>
          <w:i/>
          <w:iCs/>
        </w:rPr>
        <w:t>457</w:t>
      </w:r>
      <w:r w:rsidR="00CB6573" w:rsidRPr="00127356">
        <w:rPr>
          <w:b/>
          <w:bCs/>
          <w:i/>
          <w:iCs/>
        </w:rPr>
        <w:t>,-</w:t>
      </w:r>
      <w:r w:rsidR="00445B62" w:rsidRPr="00127356">
        <w:rPr>
          <w:b/>
          <w:bCs/>
          <w:i/>
          <w:iCs/>
        </w:rPr>
        <w:t xml:space="preserve">Ft, azaz </w:t>
      </w:r>
      <w:r w:rsidR="00BE5AF3" w:rsidRPr="00127356">
        <w:rPr>
          <w:b/>
          <w:bCs/>
          <w:i/>
          <w:iCs/>
        </w:rPr>
        <w:t>kettőszázötvenhatmillió</w:t>
      </w:r>
      <w:r w:rsidR="00445B62" w:rsidRPr="00127356">
        <w:rPr>
          <w:b/>
          <w:bCs/>
          <w:i/>
          <w:iCs/>
        </w:rPr>
        <w:t>-</w:t>
      </w:r>
      <w:r w:rsidR="0063444B" w:rsidRPr="00127356">
        <w:rPr>
          <w:b/>
          <w:bCs/>
          <w:i/>
          <w:iCs/>
        </w:rPr>
        <w:t>kettőszáznegyvenhétezer</w:t>
      </w:r>
      <w:r w:rsidR="000D2831" w:rsidRPr="00127356">
        <w:rPr>
          <w:b/>
          <w:bCs/>
          <w:i/>
          <w:iCs/>
        </w:rPr>
        <w:t>-</w:t>
      </w:r>
      <w:r w:rsidR="0063444B" w:rsidRPr="00127356">
        <w:rPr>
          <w:b/>
          <w:bCs/>
          <w:i/>
          <w:iCs/>
        </w:rPr>
        <w:t>négy</w:t>
      </w:r>
      <w:r w:rsidR="00865BBC" w:rsidRPr="00127356">
        <w:rPr>
          <w:b/>
          <w:bCs/>
          <w:i/>
          <w:iCs/>
        </w:rPr>
        <w:t>száz</w:t>
      </w:r>
      <w:r w:rsidR="0063444B" w:rsidRPr="00127356">
        <w:rPr>
          <w:b/>
          <w:bCs/>
          <w:i/>
          <w:iCs/>
        </w:rPr>
        <w:t>ötvenhét</w:t>
      </w:r>
      <w:r w:rsidR="00865BBC" w:rsidRPr="00127356">
        <w:rPr>
          <w:b/>
          <w:bCs/>
          <w:i/>
          <w:iCs/>
        </w:rPr>
        <w:t xml:space="preserve"> </w:t>
      </w:r>
      <w:r w:rsidR="00445B62" w:rsidRPr="00127356">
        <w:rPr>
          <w:b/>
          <w:bCs/>
          <w:i/>
          <w:iCs/>
        </w:rPr>
        <w:t>forint összegben</w:t>
      </w:r>
      <w:r w:rsidR="00445B62" w:rsidRPr="00AC3FCE">
        <w:t xml:space="preserve"> az alábbiak szerint:</w:t>
      </w:r>
    </w:p>
    <w:p w14:paraId="2E7902A8" w14:textId="77777777" w:rsidR="00575A94" w:rsidRPr="00AC3FCE"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6095"/>
        <w:gridCol w:w="2551"/>
      </w:tblGrid>
      <w:tr w:rsidR="00BE5AF3" w14:paraId="2A584265" w14:textId="77777777" w:rsidTr="00BE5AF3">
        <w:trPr>
          <w:trHeight w:val="630"/>
        </w:trPr>
        <w:tc>
          <w:tcPr>
            <w:tcW w:w="6095" w:type="dxa"/>
            <w:tcBorders>
              <w:top w:val="single" w:sz="4" w:space="0" w:color="auto"/>
              <w:left w:val="single" w:sz="4" w:space="0" w:color="auto"/>
              <w:bottom w:val="single" w:sz="4" w:space="0" w:color="auto"/>
              <w:right w:val="single" w:sz="4" w:space="0" w:color="auto"/>
            </w:tcBorders>
            <w:shd w:val="clear" w:color="000000" w:fill="D9D9D9"/>
            <w:hideMark/>
          </w:tcPr>
          <w:p w14:paraId="4F4F9424" w14:textId="77777777" w:rsidR="00BE5AF3" w:rsidRDefault="00BE5AF3">
            <w:pPr>
              <w:jc w:val="center"/>
              <w:rPr>
                <w:b/>
                <w:bCs/>
                <w:color w:val="000000"/>
              </w:rPr>
            </w:pPr>
            <w:r>
              <w:rPr>
                <w:b/>
                <w:bCs/>
                <w:color w:val="000000"/>
              </w:rPr>
              <w:t>Tevékenység megnevezése</w:t>
            </w:r>
          </w:p>
        </w:tc>
        <w:tc>
          <w:tcPr>
            <w:tcW w:w="2551" w:type="dxa"/>
            <w:tcBorders>
              <w:top w:val="single" w:sz="4" w:space="0" w:color="auto"/>
              <w:left w:val="nil"/>
              <w:bottom w:val="single" w:sz="4" w:space="0" w:color="auto"/>
              <w:right w:val="single" w:sz="4" w:space="0" w:color="auto"/>
            </w:tcBorders>
            <w:shd w:val="clear" w:color="000000" w:fill="D9D9D9"/>
            <w:hideMark/>
          </w:tcPr>
          <w:p w14:paraId="3AF30D7C" w14:textId="77777777" w:rsidR="00BE5AF3" w:rsidRDefault="00BE5AF3">
            <w:pPr>
              <w:jc w:val="center"/>
              <w:rPr>
                <w:b/>
                <w:bCs/>
                <w:color w:val="000000"/>
              </w:rPr>
            </w:pPr>
            <w:r>
              <w:rPr>
                <w:b/>
                <w:bCs/>
                <w:color w:val="000000"/>
              </w:rPr>
              <w:t>Nettó (ÁFA-nélküli) díj összege</w:t>
            </w:r>
          </w:p>
        </w:tc>
      </w:tr>
      <w:tr w:rsidR="00BE5AF3" w14:paraId="085CDC96" w14:textId="77777777" w:rsidTr="00BE5AF3">
        <w:trPr>
          <w:trHeight w:val="529"/>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08E6A8F9" w14:textId="77777777" w:rsidR="00BE5AF3" w:rsidRDefault="00BE5AF3">
            <w:pPr>
              <w:rPr>
                <w:color w:val="000000"/>
              </w:rPr>
            </w:pPr>
            <w:r>
              <w:rPr>
                <w:color w:val="000000"/>
              </w:rPr>
              <w:t>Épületfelújítás előkészítése</w:t>
            </w:r>
          </w:p>
        </w:tc>
        <w:tc>
          <w:tcPr>
            <w:tcW w:w="2551" w:type="dxa"/>
            <w:tcBorders>
              <w:top w:val="nil"/>
              <w:left w:val="nil"/>
              <w:bottom w:val="single" w:sz="4" w:space="0" w:color="auto"/>
              <w:right w:val="single" w:sz="4" w:space="0" w:color="auto"/>
            </w:tcBorders>
            <w:shd w:val="clear" w:color="auto" w:fill="auto"/>
            <w:vAlign w:val="center"/>
            <w:hideMark/>
          </w:tcPr>
          <w:p w14:paraId="13ED0EC8" w14:textId="77777777" w:rsidR="00BE5AF3" w:rsidRDefault="00BE5AF3">
            <w:pPr>
              <w:jc w:val="right"/>
              <w:rPr>
                <w:color w:val="000000"/>
              </w:rPr>
            </w:pPr>
            <w:r>
              <w:rPr>
                <w:color w:val="000000"/>
              </w:rPr>
              <w:t>21 100 000 Ft</w:t>
            </w:r>
          </w:p>
        </w:tc>
      </w:tr>
      <w:tr w:rsidR="00BE5AF3" w14:paraId="1DE82DFE" w14:textId="77777777" w:rsidTr="00BE5AF3">
        <w:trPr>
          <w:trHeight w:val="529"/>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D87165E" w14:textId="77777777" w:rsidR="00BE5AF3" w:rsidRDefault="00BE5AF3">
            <w:pPr>
              <w:rPr>
                <w:color w:val="000000"/>
                <w:sz w:val="20"/>
                <w:szCs w:val="20"/>
              </w:rPr>
            </w:pPr>
            <w:r>
              <w:rPr>
                <w:color w:val="000000"/>
                <w:sz w:val="20"/>
                <w:szCs w:val="20"/>
              </w:rPr>
              <w:t>Építész tervezés (épület felújításához szükséges örökségvédelmi engedélyezési- és kiviteli tervek)</w:t>
            </w:r>
          </w:p>
        </w:tc>
        <w:tc>
          <w:tcPr>
            <w:tcW w:w="2551" w:type="dxa"/>
            <w:tcBorders>
              <w:top w:val="nil"/>
              <w:left w:val="nil"/>
              <w:bottom w:val="single" w:sz="4" w:space="0" w:color="auto"/>
              <w:right w:val="single" w:sz="4" w:space="0" w:color="auto"/>
            </w:tcBorders>
            <w:shd w:val="clear" w:color="auto" w:fill="auto"/>
            <w:vAlign w:val="center"/>
            <w:hideMark/>
          </w:tcPr>
          <w:p w14:paraId="727216F8" w14:textId="77777777" w:rsidR="00BE5AF3" w:rsidRDefault="00BE5AF3">
            <w:pPr>
              <w:jc w:val="right"/>
              <w:rPr>
                <w:color w:val="000000"/>
                <w:sz w:val="20"/>
                <w:szCs w:val="20"/>
              </w:rPr>
            </w:pPr>
            <w:r>
              <w:rPr>
                <w:color w:val="000000"/>
                <w:sz w:val="20"/>
                <w:szCs w:val="20"/>
              </w:rPr>
              <w:t>19 000 000 Ft</w:t>
            </w:r>
          </w:p>
        </w:tc>
      </w:tr>
      <w:tr w:rsidR="00BE5AF3" w14:paraId="7AC39E88"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F393386" w14:textId="77777777" w:rsidR="00BE5AF3" w:rsidRDefault="00BE5AF3">
            <w:pPr>
              <w:rPr>
                <w:color w:val="000000"/>
                <w:sz w:val="20"/>
                <w:szCs w:val="20"/>
              </w:rPr>
            </w:pPr>
            <w:r>
              <w:rPr>
                <w:color w:val="000000"/>
                <w:sz w:val="20"/>
                <w:szCs w:val="20"/>
              </w:rPr>
              <w:t>Függőfolyosó felújításához statikai tervezés</w:t>
            </w:r>
          </w:p>
        </w:tc>
        <w:tc>
          <w:tcPr>
            <w:tcW w:w="2551" w:type="dxa"/>
            <w:tcBorders>
              <w:top w:val="nil"/>
              <w:left w:val="nil"/>
              <w:bottom w:val="single" w:sz="4" w:space="0" w:color="auto"/>
              <w:right w:val="single" w:sz="4" w:space="0" w:color="auto"/>
            </w:tcBorders>
            <w:shd w:val="clear" w:color="auto" w:fill="auto"/>
            <w:vAlign w:val="center"/>
            <w:hideMark/>
          </w:tcPr>
          <w:p w14:paraId="007A9C1C" w14:textId="77777777" w:rsidR="00BE5AF3" w:rsidRDefault="00BE5AF3">
            <w:pPr>
              <w:jc w:val="right"/>
              <w:rPr>
                <w:color w:val="000000"/>
                <w:sz w:val="20"/>
                <w:szCs w:val="20"/>
              </w:rPr>
            </w:pPr>
            <w:r>
              <w:rPr>
                <w:color w:val="000000"/>
                <w:sz w:val="20"/>
                <w:szCs w:val="20"/>
              </w:rPr>
              <w:t>800 000 Ft</w:t>
            </w:r>
          </w:p>
        </w:tc>
      </w:tr>
      <w:tr w:rsidR="00BE5AF3" w14:paraId="129B52CE"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3DA5C8BC" w14:textId="77777777" w:rsidR="00BE5AF3" w:rsidRDefault="00BE5AF3">
            <w:pPr>
              <w:rPr>
                <w:color w:val="000000"/>
                <w:sz w:val="20"/>
                <w:szCs w:val="20"/>
              </w:rPr>
            </w:pPr>
            <w:r>
              <w:rPr>
                <w:color w:val="000000"/>
                <w:sz w:val="20"/>
                <w:szCs w:val="20"/>
              </w:rPr>
              <w:t>Épületszigetelés tervezése talajvíz ellen</w:t>
            </w:r>
          </w:p>
        </w:tc>
        <w:tc>
          <w:tcPr>
            <w:tcW w:w="2551" w:type="dxa"/>
            <w:tcBorders>
              <w:top w:val="nil"/>
              <w:left w:val="nil"/>
              <w:bottom w:val="single" w:sz="4" w:space="0" w:color="auto"/>
              <w:right w:val="single" w:sz="4" w:space="0" w:color="auto"/>
            </w:tcBorders>
            <w:shd w:val="clear" w:color="auto" w:fill="auto"/>
            <w:vAlign w:val="center"/>
            <w:hideMark/>
          </w:tcPr>
          <w:p w14:paraId="1C12A6F2" w14:textId="77777777" w:rsidR="00BE5AF3" w:rsidRDefault="00BE5AF3">
            <w:pPr>
              <w:jc w:val="right"/>
              <w:rPr>
                <w:color w:val="000000"/>
                <w:sz w:val="20"/>
                <w:szCs w:val="20"/>
              </w:rPr>
            </w:pPr>
            <w:r>
              <w:rPr>
                <w:color w:val="000000"/>
                <w:sz w:val="20"/>
                <w:szCs w:val="20"/>
              </w:rPr>
              <w:t>1 300 000 Ft</w:t>
            </w:r>
          </w:p>
        </w:tc>
      </w:tr>
      <w:tr w:rsidR="00BE5AF3" w14:paraId="3133CADA" w14:textId="77777777" w:rsidTr="00BE5AF3">
        <w:trPr>
          <w:trHeight w:val="518"/>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BC467D9" w14:textId="77777777" w:rsidR="00BE5AF3" w:rsidRPr="00127356" w:rsidRDefault="00BE5AF3">
            <w:pPr>
              <w:rPr>
                <w:i/>
                <w:iCs/>
                <w:color w:val="000000"/>
              </w:rPr>
            </w:pPr>
            <w:r w:rsidRPr="00127356">
              <w:rPr>
                <w:i/>
                <w:iCs/>
                <w:color w:val="000000"/>
              </w:rPr>
              <w:t>Épületfelújítás szakipari kivitelezése</w:t>
            </w:r>
          </w:p>
        </w:tc>
        <w:tc>
          <w:tcPr>
            <w:tcW w:w="2551" w:type="dxa"/>
            <w:tcBorders>
              <w:top w:val="nil"/>
              <w:left w:val="nil"/>
              <w:bottom w:val="single" w:sz="4" w:space="0" w:color="auto"/>
              <w:right w:val="single" w:sz="4" w:space="0" w:color="auto"/>
            </w:tcBorders>
            <w:shd w:val="clear" w:color="auto" w:fill="auto"/>
            <w:noWrap/>
            <w:vAlign w:val="center"/>
            <w:hideMark/>
          </w:tcPr>
          <w:p w14:paraId="68D0E6D1" w14:textId="77777777" w:rsidR="00BE5AF3" w:rsidRPr="00127356" w:rsidRDefault="00BE5AF3">
            <w:pPr>
              <w:jc w:val="right"/>
              <w:rPr>
                <w:i/>
                <w:iCs/>
                <w:color w:val="000000"/>
              </w:rPr>
            </w:pPr>
            <w:r w:rsidRPr="00127356">
              <w:rPr>
                <w:i/>
                <w:iCs/>
                <w:color w:val="000000"/>
              </w:rPr>
              <w:t>169 246 456 Ft</w:t>
            </w:r>
          </w:p>
        </w:tc>
      </w:tr>
      <w:tr w:rsidR="00BE5AF3" w14:paraId="71D46AA8"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AF9C864" w14:textId="77777777" w:rsidR="00BE5AF3" w:rsidRDefault="00BE5AF3">
            <w:pPr>
              <w:rPr>
                <w:color w:val="000000"/>
                <w:sz w:val="20"/>
                <w:szCs w:val="20"/>
              </w:rPr>
            </w:pPr>
            <w:r>
              <w:rPr>
                <w:color w:val="000000"/>
                <w:sz w:val="20"/>
                <w:szCs w:val="20"/>
              </w:rPr>
              <w:t>Homlokzatok felújítása, nyílszárók cseréje</w:t>
            </w:r>
          </w:p>
        </w:tc>
        <w:tc>
          <w:tcPr>
            <w:tcW w:w="2551" w:type="dxa"/>
            <w:tcBorders>
              <w:top w:val="nil"/>
              <w:left w:val="nil"/>
              <w:bottom w:val="single" w:sz="4" w:space="0" w:color="auto"/>
              <w:right w:val="single" w:sz="4" w:space="0" w:color="auto"/>
            </w:tcBorders>
            <w:shd w:val="clear" w:color="auto" w:fill="auto"/>
            <w:noWrap/>
            <w:vAlign w:val="center"/>
            <w:hideMark/>
          </w:tcPr>
          <w:p w14:paraId="4B896AD6" w14:textId="77777777" w:rsidR="00BE5AF3" w:rsidRDefault="00BE5AF3">
            <w:pPr>
              <w:jc w:val="right"/>
              <w:rPr>
                <w:color w:val="000000"/>
                <w:sz w:val="20"/>
                <w:szCs w:val="20"/>
              </w:rPr>
            </w:pPr>
            <w:r>
              <w:rPr>
                <w:color w:val="000000"/>
                <w:sz w:val="20"/>
                <w:szCs w:val="20"/>
              </w:rPr>
              <w:t>79 859 922 Ft</w:t>
            </w:r>
          </w:p>
        </w:tc>
      </w:tr>
      <w:tr w:rsidR="00BE5AF3" w14:paraId="52216F8C"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7D0CA3D7" w14:textId="77777777" w:rsidR="00BE5AF3" w:rsidRDefault="00BE5AF3">
            <w:pPr>
              <w:rPr>
                <w:color w:val="000000"/>
                <w:sz w:val="20"/>
                <w:szCs w:val="20"/>
              </w:rPr>
            </w:pPr>
            <w:r>
              <w:rPr>
                <w:color w:val="000000"/>
                <w:sz w:val="20"/>
                <w:szCs w:val="20"/>
              </w:rPr>
              <w:t>Udvari szárnyak bontása</w:t>
            </w:r>
          </w:p>
        </w:tc>
        <w:tc>
          <w:tcPr>
            <w:tcW w:w="2551" w:type="dxa"/>
            <w:tcBorders>
              <w:top w:val="nil"/>
              <w:left w:val="nil"/>
              <w:bottom w:val="single" w:sz="4" w:space="0" w:color="auto"/>
              <w:right w:val="single" w:sz="4" w:space="0" w:color="auto"/>
            </w:tcBorders>
            <w:shd w:val="clear" w:color="auto" w:fill="auto"/>
            <w:noWrap/>
            <w:vAlign w:val="center"/>
            <w:hideMark/>
          </w:tcPr>
          <w:p w14:paraId="68F67633" w14:textId="77777777" w:rsidR="00BE5AF3" w:rsidRDefault="00BE5AF3">
            <w:pPr>
              <w:jc w:val="right"/>
              <w:rPr>
                <w:color w:val="000000"/>
                <w:sz w:val="20"/>
                <w:szCs w:val="20"/>
              </w:rPr>
            </w:pPr>
            <w:r>
              <w:rPr>
                <w:color w:val="000000"/>
                <w:sz w:val="20"/>
                <w:szCs w:val="20"/>
              </w:rPr>
              <w:t>49 848 568 Ft</w:t>
            </w:r>
          </w:p>
        </w:tc>
      </w:tr>
      <w:tr w:rsidR="00BE5AF3" w14:paraId="56C7AD58"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7C132B6" w14:textId="77777777" w:rsidR="00BE5AF3" w:rsidRDefault="00BE5AF3">
            <w:pPr>
              <w:rPr>
                <w:color w:val="000000"/>
                <w:sz w:val="20"/>
                <w:szCs w:val="20"/>
              </w:rPr>
            </w:pPr>
            <w:r>
              <w:rPr>
                <w:color w:val="000000"/>
                <w:sz w:val="20"/>
                <w:szCs w:val="20"/>
              </w:rPr>
              <w:t>Függőfolyosó felújítása</w:t>
            </w:r>
          </w:p>
        </w:tc>
        <w:tc>
          <w:tcPr>
            <w:tcW w:w="2551" w:type="dxa"/>
            <w:tcBorders>
              <w:top w:val="nil"/>
              <w:left w:val="nil"/>
              <w:bottom w:val="single" w:sz="4" w:space="0" w:color="auto"/>
              <w:right w:val="single" w:sz="4" w:space="0" w:color="auto"/>
            </w:tcBorders>
            <w:shd w:val="clear" w:color="auto" w:fill="auto"/>
            <w:noWrap/>
            <w:vAlign w:val="center"/>
            <w:hideMark/>
          </w:tcPr>
          <w:p w14:paraId="79C35CAF" w14:textId="77777777" w:rsidR="00BE5AF3" w:rsidRDefault="00BE5AF3">
            <w:pPr>
              <w:jc w:val="right"/>
              <w:rPr>
                <w:color w:val="000000"/>
                <w:sz w:val="20"/>
                <w:szCs w:val="20"/>
              </w:rPr>
            </w:pPr>
            <w:r>
              <w:rPr>
                <w:color w:val="000000"/>
                <w:sz w:val="20"/>
                <w:szCs w:val="20"/>
              </w:rPr>
              <w:t>11 439 212 Ft</w:t>
            </w:r>
          </w:p>
        </w:tc>
      </w:tr>
      <w:tr w:rsidR="00BE5AF3" w14:paraId="45B794F7"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4551E7E7" w14:textId="77777777" w:rsidR="00BE5AF3" w:rsidRDefault="00BE5AF3">
            <w:pPr>
              <w:rPr>
                <w:color w:val="000000"/>
                <w:sz w:val="20"/>
                <w:szCs w:val="20"/>
              </w:rPr>
            </w:pPr>
            <w:r>
              <w:rPr>
                <w:color w:val="000000"/>
                <w:sz w:val="20"/>
                <w:szCs w:val="20"/>
              </w:rPr>
              <w:t>Épület talajvíz elleni szigetelése</w:t>
            </w:r>
          </w:p>
        </w:tc>
        <w:tc>
          <w:tcPr>
            <w:tcW w:w="2551" w:type="dxa"/>
            <w:tcBorders>
              <w:top w:val="nil"/>
              <w:left w:val="nil"/>
              <w:bottom w:val="single" w:sz="4" w:space="0" w:color="auto"/>
              <w:right w:val="single" w:sz="4" w:space="0" w:color="auto"/>
            </w:tcBorders>
            <w:shd w:val="clear" w:color="auto" w:fill="auto"/>
            <w:noWrap/>
            <w:vAlign w:val="center"/>
            <w:hideMark/>
          </w:tcPr>
          <w:p w14:paraId="723A6813" w14:textId="77777777" w:rsidR="00BE5AF3" w:rsidRDefault="00BE5AF3">
            <w:pPr>
              <w:jc w:val="right"/>
              <w:rPr>
                <w:color w:val="000000"/>
                <w:sz w:val="20"/>
                <w:szCs w:val="20"/>
              </w:rPr>
            </w:pPr>
            <w:r>
              <w:rPr>
                <w:color w:val="000000"/>
                <w:sz w:val="20"/>
                <w:szCs w:val="20"/>
              </w:rPr>
              <w:t>11 030 520 Ft</w:t>
            </w:r>
          </w:p>
        </w:tc>
      </w:tr>
      <w:tr w:rsidR="00BE5AF3" w14:paraId="0DDD222C" w14:textId="77777777" w:rsidTr="00BE5AF3">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EDAAF82" w14:textId="77777777" w:rsidR="00BE5AF3" w:rsidRPr="00127356" w:rsidRDefault="00BE5AF3">
            <w:pPr>
              <w:rPr>
                <w:i/>
                <w:iCs/>
                <w:color w:val="000000"/>
                <w:sz w:val="20"/>
                <w:szCs w:val="20"/>
              </w:rPr>
            </w:pPr>
            <w:r w:rsidRPr="00127356">
              <w:rPr>
                <w:i/>
                <w:iCs/>
                <w:color w:val="000000"/>
                <w:sz w:val="20"/>
                <w:szCs w:val="20"/>
              </w:rPr>
              <w:t>Szakipari kivitelezés tartalékkeret</w:t>
            </w:r>
          </w:p>
        </w:tc>
        <w:tc>
          <w:tcPr>
            <w:tcW w:w="2551" w:type="dxa"/>
            <w:tcBorders>
              <w:top w:val="nil"/>
              <w:left w:val="nil"/>
              <w:bottom w:val="single" w:sz="4" w:space="0" w:color="auto"/>
              <w:right w:val="single" w:sz="4" w:space="0" w:color="auto"/>
            </w:tcBorders>
            <w:shd w:val="clear" w:color="auto" w:fill="auto"/>
            <w:noWrap/>
            <w:vAlign w:val="center"/>
            <w:hideMark/>
          </w:tcPr>
          <w:p w14:paraId="168BD7A9" w14:textId="77777777" w:rsidR="00BE5AF3" w:rsidRPr="00775BAB" w:rsidRDefault="00BE5AF3">
            <w:pPr>
              <w:jc w:val="right"/>
              <w:rPr>
                <w:i/>
                <w:iCs/>
                <w:color w:val="000000"/>
                <w:sz w:val="20"/>
                <w:szCs w:val="20"/>
              </w:rPr>
            </w:pPr>
            <w:r w:rsidRPr="00775BAB">
              <w:rPr>
                <w:i/>
                <w:iCs/>
                <w:color w:val="000000"/>
                <w:sz w:val="20"/>
                <w:szCs w:val="20"/>
              </w:rPr>
              <w:t>17 068 234 Ft</w:t>
            </w:r>
          </w:p>
        </w:tc>
      </w:tr>
      <w:tr w:rsidR="00BE5AF3" w14:paraId="49F35DD7" w14:textId="77777777" w:rsidTr="00BE5AF3">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7774B92A" w14:textId="77777777" w:rsidR="00BE5AF3" w:rsidRDefault="00BE5AF3">
            <w:pPr>
              <w:rPr>
                <w:color w:val="000000"/>
              </w:rPr>
            </w:pPr>
            <w:r>
              <w:rPr>
                <w:color w:val="000000"/>
              </w:rPr>
              <w:t>Műszaki ellenőrzés díja</w:t>
            </w:r>
          </w:p>
        </w:tc>
        <w:tc>
          <w:tcPr>
            <w:tcW w:w="2551" w:type="dxa"/>
            <w:tcBorders>
              <w:top w:val="nil"/>
              <w:left w:val="nil"/>
              <w:bottom w:val="single" w:sz="4" w:space="0" w:color="auto"/>
              <w:right w:val="single" w:sz="4" w:space="0" w:color="auto"/>
            </w:tcBorders>
            <w:shd w:val="clear" w:color="auto" w:fill="auto"/>
            <w:noWrap/>
            <w:vAlign w:val="center"/>
            <w:hideMark/>
          </w:tcPr>
          <w:p w14:paraId="53F06F87" w14:textId="77777777" w:rsidR="00BE5AF3" w:rsidRDefault="00BE5AF3">
            <w:pPr>
              <w:jc w:val="right"/>
              <w:rPr>
                <w:color w:val="000000"/>
              </w:rPr>
            </w:pPr>
            <w:r>
              <w:rPr>
                <w:color w:val="000000"/>
              </w:rPr>
              <w:t>5 712 801 Ft</w:t>
            </w:r>
          </w:p>
        </w:tc>
      </w:tr>
      <w:tr w:rsidR="00BE5AF3" w14:paraId="6E6AD7D7" w14:textId="77777777" w:rsidTr="00BE5AF3">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1863EC1B" w14:textId="77777777" w:rsidR="00BE5AF3" w:rsidRPr="00127356" w:rsidRDefault="00BE5AF3">
            <w:pPr>
              <w:rPr>
                <w:i/>
                <w:iCs/>
                <w:color w:val="000000"/>
              </w:rPr>
            </w:pPr>
            <w:r w:rsidRPr="00127356">
              <w:rPr>
                <w:i/>
                <w:iCs/>
                <w:color w:val="000000"/>
              </w:rPr>
              <w:t>Bonyolítói díj (az előkészítés és a kivitelezés díjának 3%-a)</w:t>
            </w:r>
          </w:p>
        </w:tc>
        <w:tc>
          <w:tcPr>
            <w:tcW w:w="2551" w:type="dxa"/>
            <w:tcBorders>
              <w:top w:val="nil"/>
              <w:left w:val="nil"/>
              <w:bottom w:val="single" w:sz="4" w:space="0" w:color="auto"/>
              <w:right w:val="single" w:sz="4" w:space="0" w:color="auto"/>
            </w:tcBorders>
            <w:shd w:val="clear" w:color="auto" w:fill="auto"/>
            <w:noWrap/>
            <w:vAlign w:val="center"/>
            <w:hideMark/>
          </w:tcPr>
          <w:p w14:paraId="4C6589F8" w14:textId="77777777" w:rsidR="00BE5AF3" w:rsidRPr="00775BAB" w:rsidRDefault="00BE5AF3">
            <w:pPr>
              <w:jc w:val="right"/>
              <w:rPr>
                <w:i/>
                <w:iCs/>
                <w:color w:val="000000"/>
              </w:rPr>
            </w:pPr>
            <w:r w:rsidRPr="00775BAB">
              <w:rPr>
                <w:i/>
                <w:iCs/>
                <w:color w:val="000000"/>
              </w:rPr>
              <w:t>5 710 394 Ft</w:t>
            </w:r>
          </w:p>
        </w:tc>
      </w:tr>
      <w:tr w:rsidR="00BE5AF3" w14:paraId="51C0256F" w14:textId="77777777" w:rsidTr="00BE5AF3">
        <w:trPr>
          <w:trHeight w:val="315"/>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13E750C3" w14:textId="77777777" w:rsidR="00BE5AF3" w:rsidRPr="00127356" w:rsidRDefault="00BE5AF3">
            <w:pPr>
              <w:rPr>
                <w:b/>
                <w:bCs/>
                <w:i/>
                <w:iCs/>
                <w:color w:val="000000"/>
              </w:rPr>
            </w:pPr>
            <w:r w:rsidRPr="00127356">
              <w:rPr>
                <w:b/>
                <w:bCs/>
                <w:i/>
                <w:iCs/>
                <w:color w:val="000000"/>
              </w:rPr>
              <w:t>Összesen</w:t>
            </w:r>
          </w:p>
        </w:tc>
        <w:tc>
          <w:tcPr>
            <w:tcW w:w="2551" w:type="dxa"/>
            <w:tcBorders>
              <w:top w:val="nil"/>
              <w:left w:val="nil"/>
              <w:bottom w:val="single" w:sz="4" w:space="0" w:color="auto"/>
              <w:right w:val="single" w:sz="4" w:space="0" w:color="auto"/>
            </w:tcBorders>
            <w:shd w:val="clear" w:color="000000" w:fill="D9D9D9"/>
            <w:vAlign w:val="center"/>
            <w:hideMark/>
          </w:tcPr>
          <w:p w14:paraId="2C1213D8" w14:textId="77777777" w:rsidR="00BE5AF3" w:rsidRPr="00E00AD1" w:rsidRDefault="00BE5AF3">
            <w:pPr>
              <w:jc w:val="right"/>
              <w:rPr>
                <w:b/>
                <w:bCs/>
                <w:i/>
                <w:iCs/>
                <w:color w:val="000000"/>
              </w:rPr>
            </w:pPr>
            <w:r w:rsidRPr="00E00AD1">
              <w:rPr>
                <w:b/>
                <w:bCs/>
                <w:i/>
                <w:iCs/>
                <w:color w:val="000000"/>
              </w:rPr>
              <w:t>201 769 651 Ft</w:t>
            </w:r>
          </w:p>
        </w:tc>
      </w:tr>
      <w:tr w:rsidR="00BE5AF3" w14:paraId="43700DB1" w14:textId="77777777" w:rsidTr="00BE5AF3">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4F085724" w14:textId="77777777" w:rsidR="00BE5AF3" w:rsidRPr="00127356" w:rsidRDefault="00BE5AF3">
            <w:pPr>
              <w:rPr>
                <w:i/>
                <w:iCs/>
                <w:color w:val="000000"/>
              </w:rPr>
            </w:pPr>
            <w:r w:rsidRPr="00127356">
              <w:rPr>
                <w:i/>
                <w:iCs/>
                <w:color w:val="000000"/>
              </w:rPr>
              <w:t>ÁFA-összege</w:t>
            </w:r>
          </w:p>
        </w:tc>
        <w:tc>
          <w:tcPr>
            <w:tcW w:w="2551" w:type="dxa"/>
            <w:tcBorders>
              <w:top w:val="nil"/>
              <w:left w:val="nil"/>
              <w:bottom w:val="single" w:sz="4" w:space="0" w:color="auto"/>
              <w:right w:val="single" w:sz="4" w:space="0" w:color="auto"/>
            </w:tcBorders>
            <w:shd w:val="clear" w:color="auto" w:fill="auto"/>
            <w:noWrap/>
            <w:vAlign w:val="center"/>
            <w:hideMark/>
          </w:tcPr>
          <w:p w14:paraId="0E03D0DB" w14:textId="77777777" w:rsidR="00BE5AF3" w:rsidRPr="00E00AD1" w:rsidRDefault="00BE5AF3">
            <w:pPr>
              <w:jc w:val="right"/>
              <w:rPr>
                <w:i/>
                <w:iCs/>
                <w:color w:val="000000"/>
              </w:rPr>
            </w:pPr>
            <w:r w:rsidRPr="00E00AD1">
              <w:rPr>
                <w:i/>
                <w:iCs/>
                <w:color w:val="000000"/>
              </w:rPr>
              <w:t>54 477 806 Ft</w:t>
            </w:r>
          </w:p>
        </w:tc>
      </w:tr>
      <w:tr w:rsidR="00BE5AF3" w14:paraId="7B4523C8" w14:textId="77777777" w:rsidTr="00BE5AF3">
        <w:trPr>
          <w:trHeight w:val="563"/>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3CCA189E" w14:textId="77777777" w:rsidR="00BE5AF3" w:rsidRPr="00127356" w:rsidRDefault="00BE5AF3">
            <w:pPr>
              <w:rPr>
                <w:b/>
                <w:bCs/>
                <w:i/>
                <w:iCs/>
                <w:color w:val="000000"/>
              </w:rPr>
            </w:pPr>
            <w:r w:rsidRPr="00127356">
              <w:rPr>
                <w:b/>
                <w:bCs/>
                <w:i/>
                <w:iCs/>
                <w:color w:val="000000"/>
              </w:rPr>
              <w:t>Bruttó (ÁFA-</w:t>
            </w:r>
            <w:proofErr w:type="spellStart"/>
            <w:r w:rsidRPr="00127356">
              <w:rPr>
                <w:b/>
                <w:bCs/>
                <w:i/>
                <w:iCs/>
                <w:color w:val="000000"/>
              </w:rPr>
              <w:t>val</w:t>
            </w:r>
            <w:proofErr w:type="spellEnd"/>
            <w:r w:rsidRPr="00127356">
              <w:rPr>
                <w:b/>
                <w:bCs/>
                <w:i/>
                <w:iCs/>
                <w:color w:val="000000"/>
              </w:rPr>
              <w:t xml:space="preserve"> növelt) díj összege</w:t>
            </w:r>
          </w:p>
        </w:tc>
        <w:tc>
          <w:tcPr>
            <w:tcW w:w="2551" w:type="dxa"/>
            <w:tcBorders>
              <w:top w:val="nil"/>
              <w:left w:val="nil"/>
              <w:bottom w:val="single" w:sz="4" w:space="0" w:color="auto"/>
              <w:right w:val="single" w:sz="4" w:space="0" w:color="auto"/>
            </w:tcBorders>
            <w:shd w:val="clear" w:color="000000" w:fill="D9D9D9"/>
            <w:noWrap/>
            <w:vAlign w:val="center"/>
            <w:hideMark/>
          </w:tcPr>
          <w:p w14:paraId="301F2CA8" w14:textId="77777777" w:rsidR="00BE5AF3" w:rsidRPr="00E00AD1" w:rsidRDefault="00BE5AF3">
            <w:pPr>
              <w:jc w:val="right"/>
              <w:rPr>
                <w:b/>
                <w:bCs/>
                <w:i/>
                <w:iCs/>
                <w:color w:val="000000"/>
              </w:rPr>
            </w:pPr>
            <w:r w:rsidRPr="00E00AD1">
              <w:rPr>
                <w:b/>
                <w:bCs/>
                <w:i/>
                <w:iCs/>
                <w:color w:val="000000"/>
              </w:rPr>
              <w:t>256 247 457 Ft</w:t>
            </w:r>
          </w:p>
        </w:tc>
      </w:tr>
    </w:tbl>
    <w:p w14:paraId="009C3817" w14:textId="6B5FC5DC" w:rsidR="006C0AE9" w:rsidRPr="00AC3FCE" w:rsidRDefault="006C0AE9" w:rsidP="000F51CE">
      <w:pPr>
        <w:tabs>
          <w:tab w:val="left" w:pos="0"/>
          <w:tab w:val="decimal" w:pos="426"/>
        </w:tabs>
        <w:ind w:left="360"/>
        <w:contextualSpacing/>
        <w:jc w:val="both"/>
        <w:rPr>
          <w:bCs/>
        </w:rPr>
      </w:pPr>
    </w:p>
    <w:p w14:paraId="7455014F" w14:textId="5061899D" w:rsidR="005E7915" w:rsidRDefault="005E7915" w:rsidP="00E62344">
      <w:pPr>
        <w:pStyle w:val="Listaszerbekezds"/>
        <w:numPr>
          <w:ilvl w:val="0"/>
          <w:numId w:val="34"/>
        </w:numPr>
        <w:tabs>
          <w:tab w:val="left" w:pos="0"/>
        </w:tabs>
        <w:ind w:left="426" w:hanging="426"/>
        <w:jc w:val="both"/>
        <w:rPr>
          <w:bCs/>
        </w:rPr>
      </w:pPr>
      <w:r w:rsidRPr="005E7915">
        <w:rPr>
          <w:bCs/>
        </w:rPr>
        <w:lastRenderedPageBreak/>
        <w:t xml:space="preserve">Felek megállapodnak abban, hogy a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4600EC8D" w:rsidR="005911A4" w:rsidRPr="00A03FA9"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w:t>
      </w:r>
      <w:r w:rsidR="005911A4" w:rsidRPr="009C21C6">
        <w:rPr>
          <w:b/>
          <w:bCs/>
        </w:rPr>
        <w:t>előleg összege</w:t>
      </w:r>
      <w:r w:rsidR="005911A4" w:rsidRPr="00AD144C">
        <w:t xml:space="preserv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E00AD1">
        <w:rPr>
          <w:b/>
          <w:bCs/>
          <w:i/>
          <w:iCs/>
        </w:rPr>
        <w:t xml:space="preserve">összesen bruttó </w:t>
      </w:r>
      <w:r w:rsidR="00A61271" w:rsidRPr="00E00AD1">
        <w:rPr>
          <w:b/>
          <w:bCs/>
          <w:i/>
          <w:iCs/>
        </w:rPr>
        <w:t>248</w:t>
      </w:r>
      <w:r w:rsidR="00EC2062" w:rsidRPr="00E00AD1">
        <w:rPr>
          <w:b/>
          <w:bCs/>
          <w:i/>
          <w:iCs/>
        </w:rPr>
        <w:t>.</w:t>
      </w:r>
      <w:r w:rsidR="00A61271" w:rsidRPr="00E00AD1">
        <w:rPr>
          <w:b/>
          <w:bCs/>
          <w:i/>
          <w:iCs/>
        </w:rPr>
        <w:t>995</w:t>
      </w:r>
      <w:r w:rsidR="00EC2062" w:rsidRPr="00E00AD1">
        <w:rPr>
          <w:b/>
          <w:bCs/>
          <w:i/>
          <w:iCs/>
        </w:rPr>
        <w:t>.</w:t>
      </w:r>
      <w:r w:rsidR="00221A07" w:rsidRPr="00E00AD1">
        <w:rPr>
          <w:b/>
          <w:bCs/>
          <w:i/>
          <w:iCs/>
        </w:rPr>
        <w:t>257</w:t>
      </w:r>
      <w:r w:rsidR="00EC2062" w:rsidRPr="00E00AD1">
        <w:rPr>
          <w:b/>
          <w:bCs/>
          <w:i/>
          <w:iCs/>
        </w:rPr>
        <w:t>, -</w:t>
      </w:r>
      <w:r w:rsidR="00640143" w:rsidRPr="00E00AD1">
        <w:rPr>
          <w:b/>
          <w:bCs/>
          <w:i/>
          <w:iCs/>
        </w:rPr>
        <w:t xml:space="preserve">Ft, azaz </w:t>
      </w:r>
      <w:r w:rsidR="00221A07" w:rsidRPr="00E00AD1">
        <w:rPr>
          <w:b/>
          <w:bCs/>
          <w:i/>
          <w:iCs/>
        </w:rPr>
        <w:t>kettőszáznegyvennyolcmillió</w:t>
      </w:r>
      <w:r w:rsidR="00640143" w:rsidRPr="00E00AD1">
        <w:rPr>
          <w:b/>
          <w:bCs/>
          <w:i/>
          <w:iCs/>
        </w:rPr>
        <w:t>-</w:t>
      </w:r>
      <w:r w:rsidR="00221A07" w:rsidRPr="00E00AD1">
        <w:rPr>
          <w:b/>
          <w:bCs/>
          <w:i/>
          <w:iCs/>
        </w:rPr>
        <w:t>kilencszázkilencvenötezer</w:t>
      </w:r>
      <w:r w:rsidR="00640143" w:rsidRPr="00E00AD1">
        <w:rPr>
          <w:b/>
          <w:bCs/>
          <w:i/>
          <w:iCs/>
        </w:rPr>
        <w:t>-</w:t>
      </w:r>
      <w:r w:rsidR="00152650" w:rsidRPr="00E00AD1">
        <w:rPr>
          <w:b/>
          <w:bCs/>
          <w:i/>
          <w:iCs/>
        </w:rPr>
        <w:t xml:space="preserve">kettőszázötvenhét </w:t>
      </w:r>
      <w:r w:rsidR="00640143" w:rsidRPr="00E00AD1">
        <w:rPr>
          <w:b/>
          <w:bCs/>
          <w:i/>
          <w:iCs/>
        </w:rPr>
        <w:t>forint</w:t>
      </w:r>
      <w:r w:rsidR="00640143" w:rsidRPr="00A03FA9">
        <w:t>,</w:t>
      </w:r>
      <w:r w:rsidR="00D7133C" w:rsidRPr="00A03FA9">
        <w:t xml:space="preserve"> </w:t>
      </w:r>
      <w:r w:rsidR="005911A4" w:rsidRPr="00A03FA9">
        <w:t xml:space="preserve">melyet Megbízott legfeljebb </w:t>
      </w:r>
      <w:r w:rsidR="002E2724" w:rsidRPr="00A03FA9">
        <w:t xml:space="preserve">4 </w:t>
      </w:r>
      <w:r w:rsidR="005911A4" w:rsidRPr="00A03FA9">
        <w:t>(</w:t>
      </w:r>
      <w:r w:rsidR="002E2724" w:rsidRPr="00A03FA9">
        <w:t>négy</w:t>
      </w:r>
      <w:r w:rsidR="005911A4" w:rsidRPr="00A03FA9">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038DB6F7" w:rsidR="005911A4" w:rsidRPr="00A03FA9" w:rsidRDefault="005911A4" w:rsidP="005911A4">
      <w:pPr>
        <w:pStyle w:val="Listaszerbekezds"/>
        <w:tabs>
          <w:tab w:val="decimal" w:pos="426"/>
        </w:tabs>
        <w:ind w:left="360"/>
        <w:jc w:val="both"/>
      </w:pPr>
      <w:r w:rsidRPr="00A03FA9">
        <w:t>1. (első) előleg összege:</w:t>
      </w:r>
      <w:r w:rsidRPr="00A03FA9">
        <w:tab/>
      </w:r>
      <w:r w:rsidRPr="00A03FA9">
        <w:tab/>
        <w:t xml:space="preserve">bruttó </w:t>
      </w:r>
      <w:r w:rsidR="00EE4616">
        <w:t>107</w:t>
      </w:r>
      <w:r w:rsidR="00776382" w:rsidRPr="00A03FA9">
        <w:t>.</w:t>
      </w:r>
      <w:r w:rsidR="00EE4616">
        <w:t>897</w:t>
      </w:r>
      <w:r w:rsidR="00776382" w:rsidRPr="00A03FA9">
        <w:t>.</w:t>
      </w:r>
      <w:r w:rsidR="00EE4616">
        <w:t>248</w:t>
      </w:r>
      <w:r w:rsidRPr="00A03FA9">
        <w:t>,</w:t>
      </w:r>
      <w:r w:rsidR="00B354F6" w:rsidRPr="00A03FA9">
        <w:t xml:space="preserve"> </w:t>
      </w:r>
      <w:r w:rsidRPr="00A03FA9">
        <w:t>- Ft,</w:t>
      </w:r>
      <w:bookmarkStart w:id="2" w:name="_Hlk55234433"/>
    </w:p>
    <w:p w14:paraId="2EA7719F" w14:textId="41505800" w:rsidR="005911A4" w:rsidRPr="00A03FA9" w:rsidRDefault="005911A4" w:rsidP="00130646">
      <w:pPr>
        <w:pStyle w:val="Listaszerbekezds"/>
        <w:tabs>
          <w:tab w:val="decimal" w:pos="426"/>
        </w:tabs>
        <w:ind w:left="360"/>
        <w:jc w:val="both"/>
      </w:pPr>
      <w:r w:rsidRPr="00A03FA9">
        <w:t>2. (második) előleg összege:</w:t>
      </w:r>
      <w:r w:rsidRPr="00A03FA9">
        <w:tab/>
        <w:t>bruttó</w:t>
      </w:r>
      <w:r w:rsidR="00D32C3B" w:rsidRPr="00A03FA9">
        <w:t xml:space="preserve"> </w:t>
      </w:r>
      <w:r w:rsidR="00BA7F04">
        <w:t xml:space="preserve">  </w:t>
      </w:r>
      <w:r w:rsidR="00210AD8">
        <w:t>79.608.640</w:t>
      </w:r>
      <w:r w:rsidRPr="00A03FA9">
        <w:t>,</w:t>
      </w:r>
      <w:r w:rsidR="00B354F6" w:rsidRPr="00A03FA9">
        <w:t xml:space="preserve"> </w:t>
      </w:r>
      <w:r w:rsidRPr="00A03FA9">
        <w:t>- Ft</w:t>
      </w:r>
      <w:r w:rsidR="007E5B9A" w:rsidRPr="00A03FA9">
        <w:t>,</w:t>
      </w:r>
    </w:p>
    <w:p w14:paraId="21413FC5" w14:textId="2C7FBD48" w:rsidR="00630DEA" w:rsidRPr="00E22C4F" w:rsidRDefault="00630DEA" w:rsidP="007257CC">
      <w:pPr>
        <w:pStyle w:val="Listaszerbekezds"/>
        <w:tabs>
          <w:tab w:val="decimal" w:pos="426"/>
        </w:tabs>
        <w:ind w:left="360"/>
        <w:jc w:val="both"/>
        <w:rPr>
          <w:i/>
        </w:rPr>
      </w:pPr>
      <w:r w:rsidRPr="00E22C4F">
        <w:rPr>
          <w:i/>
        </w:rPr>
        <w:t>3. (</w:t>
      </w:r>
      <w:r w:rsidR="00B76FBB" w:rsidRPr="00E22C4F">
        <w:rPr>
          <w:i/>
        </w:rPr>
        <w:t>harma</w:t>
      </w:r>
      <w:r w:rsidRPr="00E22C4F">
        <w:rPr>
          <w:i/>
        </w:rPr>
        <w:t>dik) előleg összege:</w:t>
      </w:r>
      <w:r w:rsidRPr="00E22C4F">
        <w:rPr>
          <w:i/>
        </w:rPr>
        <w:tab/>
      </w:r>
      <w:proofErr w:type="gramStart"/>
      <w:r w:rsidRPr="00E22C4F">
        <w:rPr>
          <w:i/>
        </w:rPr>
        <w:t xml:space="preserve">bruttó </w:t>
      </w:r>
      <w:r w:rsidR="00F4645D" w:rsidRPr="00E22C4F">
        <w:rPr>
          <w:i/>
        </w:rPr>
        <w:t xml:space="preserve">  </w:t>
      </w:r>
      <w:r w:rsidR="00210AD8" w:rsidRPr="004E7D55">
        <w:rPr>
          <w:i/>
          <w:iCs/>
        </w:rPr>
        <w:t>39</w:t>
      </w:r>
      <w:proofErr w:type="gramEnd"/>
      <w:r w:rsidR="00210AD8" w:rsidRPr="004E7D55">
        <w:rPr>
          <w:i/>
          <w:iCs/>
        </w:rPr>
        <w:t>.812.</w:t>
      </w:r>
      <w:r w:rsidR="00BD4BC5" w:rsidRPr="004E7D55">
        <w:rPr>
          <w:i/>
          <w:iCs/>
        </w:rPr>
        <w:t>712</w:t>
      </w:r>
      <w:r w:rsidR="004D1913" w:rsidRPr="004E7D55">
        <w:rPr>
          <w:i/>
          <w:iCs/>
        </w:rPr>
        <w:t xml:space="preserve">, </w:t>
      </w:r>
      <w:r w:rsidRPr="004E7D55">
        <w:rPr>
          <w:i/>
          <w:iCs/>
        </w:rPr>
        <w:t>- Ft</w:t>
      </w:r>
      <w:r w:rsidR="007E5B9A" w:rsidRPr="00E22C4F">
        <w:rPr>
          <w:i/>
        </w:rPr>
        <w:t>,</w:t>
      </w:r>
    </w:p>
    <w:p w14:paraId="20A92519" w14:textId="2F9E4FBE" w:rsidR="007E5B9A" w:rsidRPr="00E22C4F" w:rsidRDefault="007E5B9A" w:rsidP="00280AB2">
      <w:pPr>
        <w:pStyle w:val="Listaszerbekezds"/>
        <w:tabs>
          <w:tab w:val="decimal" w:pos="426"/>
        </w:tabs>
        <w:ind w:left="360"/>
        <w:jc w:val="both"/>
        <w:rPr>
          <w:i/>
        </w:rPr>
      </w:pPr>
      <w:r w:rsidRPr="00E22C4F">
        <w:rPr>
          <w:i/>
        </w:rPr>
        <w:t>4. (negyedik) előleg összege:</w:t>
      </w:r>
      <w:r w:rsidRPr="00E22C4F">
        <w:rPr>
          <w:i/>
        </w:rPr>
        <w:tab/>
      </w:r>
      <w:proofErr w:type="gramStart"/>
      <w:r w:rsidRPr="00E22C4F">
        <w:rPr>
          <w:i/>
        </w:rPr>
        <w:t xml:space="preserve">bruttó </w:t>
      </w:r>
      <w:r w:rsidR="007D0BCC" w:rsidRPr="00E22C4F">
        <w:rPr>
          <w:i/>
        </w:rPr>
        <w:t xml:space="preserve">  </w:t>
      </w:r>
      <w:r w:rsidR="00AE78D9" w:rsidRPr="004E7D55">
        <w:rPr>
          <w:i/>
          <w:iCs/>
        </w:rPr>
        <w:t>21</w:t>
      </w:r>
      <w:proofErr w:type="gramEnd"/>
      <w:r w:rsidR="00B9665F" w:rsidRPr="004E7D55">
        <w:rPr>
          <w:i/>
          <w:iCs/>
        </w:rPr>
        <w:t>.</w:t>
      </w:r>
      <w:r w:rsidR="00AE78D9" w:rsidRPr="004E7D55">
        <w:rPr>
          <w:i/>
          <w:iCs/>
        </w:rPr>
        <w:t>676</w:t>
      </w:r>
      <w:r w:rsidR="008E4865" w:rsidRPr="004E7D55">
        <w:rPr>
          <w:i/>
          <w:iCs/>
        </w:rPr>
        <w:t>.</w:t>
      </w:r>
      <w:r w:rsidR="00AE78D9" w:rsidRPr="004E7D55">
        <w:rPr>
          <w:i/>
          <w:iCs/>
        </w:rPr>
        <w:t>657</w:t>
      </w:r>
      <w:r w:rsidRPr="004E7D55">
        <w:rPr>
          <w:i/>
          <w:iCs/>
        </w:rPr>
        <w:t>, - Ft</w:t>
      </w:r>
      <w:r w:rsidRPr="00E22C4F">
        <w:rPr>
          <w:i/>
        </w:rPr>
        <w:t>.</w:t>
      </w:r>
    </w:p>
    <w:p w14:paraId="4FEFEDF8" w14:textId="77777777" w:rsidR="007E5B9A" w:rsidRPr="00630DEA" w:rsidRDefault="007E5B9A" w:rsidP="007257CC">
      <w:pPr>
        <w:pStyle w:val="Listaszerbekezds"/>
        <w:tabs>
          <w:tab w:val="decimal" w:pos="426"/>
        </w:tabs>
        <w:ind w:left="360"/>
        <w:jc w:val="both"/>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6A8E3C27"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xml:space="preserve">) részszámla és 1 (egy) végszámla kiállítására jogosult. Az 1. (első) előleg lehívására a kivitelező </w:t>
      </w:r>
      <w:r w:rsidR="009E1E31">
        <w:t>V</w:t>
      </w:r>
      <w:r w:rsidR="004A0F6F">
        <w:t>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1791B39"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w:t>
      </w:r>
      <w:r w:rsidR="0097660F">
        <w:t xml:space="preserve"> (második)</w:t>
      </w:r>
      <w:r w:rsidR="004A0F6F">
        <w:t xml:space="preserve"> és </w:t>
      </w:r>
      <w:r w:rsidR="00502445">
        <w:t xml:space="preserve">a </w:t>
      </w:r>
      <w:r w:rsidR="004A0F6F">
        <w:t>3.</w:t>
      </w:r>
      <w:r w:rsidR="00502445">
        <w:t xml:space="preserve"> (harmadik</w:t>
      </w:r>
      <w:r w:rsidR="004A0F6F">
        <w:t>)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7410267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w:t>
      </w:r>
      <w:r w:rsidR="00502445">
        <w:t xml:space="preserve">(második) </w:t>
      </w:r>
      <w:r w:rsidR="00CF2FBB">
        <w:t xml:space="preserve">vagy a 3. </w:t>
      </w:r>
      <w:r w:rsidR="00502445">
        <w:t xml:space="preserve">(harmadik) </w:t>
      </w:r>
      <w:r w:rsidR="00CF2FBB">
        <w:t xml:space="preserve">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78DFB611"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F66AE6">
        <w:rPr>
          <w:b/>
          <w:bCs/>
        </w:rPr>
        <w:t>december</w:t>
      </w:r>
      <w:r w:rsidR="00F66AE6" w:rsidRPr="00E353CB">
        <w:rPr>
          <w:b/>
          <w:bCs/>
        </w:rPr>
        <w:t xml:space="preserve">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lastRenderedPageBreak/>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3"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5AEAE205"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F66AE6" w:rsidRPr="00E353CB">
        <w:rPr>
          <w:b/>
          <w:bCs/>
        </w:rPr>
        <w:t>202</w:t>
      </w:r>
      <w:r w:rsidR="00F66AE6">
        <w:rPr>
          <w:b/>
          <w:bCs/>
        </w:rPr>
        <w:t>5</w:t>
      </w:r>
      <w:r w:rsidRPr="00E353CB">
        <w:rPr>
          <w:b/>
          <w:bCs/>
        </w:rPr>
        <w:t xml:space="preserve">. </w:t>
      </w:r>
      <w:r w:rsidR="00F66AE6">
        <w:rPr>
          <w:b/>
          <w:bCs/>
        </w:rPr>
        <w:t>február</w:t>
      </w:r>
      <w:r w:rsidR="00F66AE6" w:rsidRPr="00E353CB">
        <w:rPr>
          <w:b/>
          <w:bCs/>
        </w:rPr>
        <w:t xml:space="preserve"> </w:t>
      </w:r>
      <w:r w:rsidR="00F66AE6">
        <w:rPr>
          <w:b/>
          <w:bCs/>
        </w:rPr>
        <w:t>28</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lastRenderedPageBreak/>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7781EA1" w:rsidR="006B21F8" w:rsidRPr="00AD144C" w:rsidRDefault="00DE04F4" w:rsidP="006B21F8">
      <w:pPr>
        <w:jc w:val="both"/>
      </w:pPr>
      <w:r w:rsidRPr="00AD144C">
        <w:t xml:space="preserve">Budapest, </w:t>
      </w:r>
      <w:r w:rsidR="00350A47" w:rsidRPr="00AD144C">
        <w:t>202</w:t>
      </w:r>
      <w:r w:rsidR="00350A47">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5042D3FC"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803AE6">
        <w:rPr>
          <w:lang w:eastAsia="zh-CN"/>
        </w:rPr>
        <w:t>Tóth János</w:t>
      </w:r>
      <w:r w:rsidR="005210FD" w:rsidRPr="00751CEA">
        <w:rPr>
          <w:lang w:eastAsia="zh-CN"/>
        </w:rPr>
        <w:tab/>
      </w:r>
      <w:r w:rsidR="00B95136" w:rsidRPr="00751CEA">
        <w:rPr>
          <w:lang w:eastAsia="zh-CN"/>
        </w:rPr>
        <w:t>Nemes Erzsébet</w:t>
      </w:r>
    </w:p>
    <w:p w14:paraId="57850199" w14:textId="215EE99C"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r w:rsidR="006B21F8" w:rsidRPr="00751CEA">
        <w:rPr>
          <w:lang w:eastAsia="zh-CN"/>
        </w:rPr>
        <w:t>jegyző</w:t>
      </w:r>
      <w:r w:rsidR="005210FD" w:rsidRPr="00AD144C">
        <w:rPr>
          <w:lang w:eastAsia="zh-CN"/>
        </w:rPr>
        <w:tab/>
        <w:t>Pénzügyi Iroda vezetője</w:t>
      </w:r>
    </w:p>
    <w:sectPr w:rsidR="006B21F8" w:rsidRPr="00AD144C" w:rsidSect="00C735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25B5A" w14:textId="77777777" w:rsidR="00891838" w:rsidRDefault="00891838" w:rsidP="000E3891">
      <w:r>
        <w:separator/>
      </w:r>
    </w:p>
  </w:endnote>
  <w:endnote w:type="continuationSeparator" w:id="0">
    <w:p w14:paraId="17E65607" w14:textId="77777777" w:rsidR="00891838" w:rsidRDefault="00891838"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60D4C0FF" w:rsidR="006227FB" w:rsidRDefault="006227FB">
            <w:pPr>
              <w:pStyle w:val="llb"/>
              <w:jc w:val="center"/>
            </w:pPr>
            <w:r>
              <w:t xml:space="preserve">oldal </w:t>
            </w:r>
            <w:r>
              <w:rPr>
                <w:b/>
                <w:bCs/>
              </w:rPr>
              <w:fldChar w:fldCharType="begin"/>
            </w:r>
            <w:r>
              <w:rPr>
                <w:b/>
                <w:bCs/>
              </w:rPr>
              <w:instrText>PAGE</w:instrText>
            </w:r>
            <w:r>
              <w:rPr>
                <w:b/>
                <w:bCs/>
              </w:rPr>
              <w:fldChar w:fldCharType="separate"/>
            </w:r>
            <w:r w:rsidR="00E22C4F">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E22C4F">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946DC" w14:textId="77777777" w:rsidR="00891838" w:rsidRDefault="00891838" w:rsidP="000E3891">
      <w:r>
        <w:separator/>
      </w:r>
    </w:p>
  </w:footnote>
  <w:footnote w:type="continuationSeparator" w:id="0">
    <w:p w14:paraId="05CC7D9C" w14:textId="77777777" w:rsidR="00891838" w:rsidRDefault="00891838"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082ABB"/>
    <w:multiLevelType w:val="hybridMultilevel"/>
    <w:tmpl w:val="67883296"/>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4E263F33"/>
    <w:multiLevelType w:val="hybridMultilevel"/>
    <w:tmpl w:val="D74AE6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38834AE"/>
    <w:multiLevelType w:val="hybridMultilevel"/>
    <w:tmpl w:val="F0B6229E"/>
    <w:lvl w:ilvl="0" w:tplc="5AF4D33A">
      <w:start w:val="2"/>
      <w:numFmt w:val="bullet"/>
      <w:lvlText w:val="-"/>
      <w:lvlJc w:val="left"/>
      <w:pPr>
        <w:ind w:left="1080" w:hanging="360"/>
      </w:pPr>
      <w:rPr>
        <w:rFonts w:ascii="Times New Roman" w:eastAsia="Times New Roman" w:hAnsi="Times New Roman" w:cs="Times New Roman" w:hint="default"/>
        <w:i/>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0"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3"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6"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5"/>
  </w:num>
  <w:num w:numId="3">
    <w:abstractNumId w:val="8"/>
  </w:num>
  <w:num w:numId="4">
    <w:abstractNumId w:val="12"/>
  </w:num>
  <w:num w:numId="5">
    <w:abstractNumId w:val="2"/>
  </w:num>
  <w:num w:numId="6">
    <w:abstractNumId w:val="35"/>
  </w:num>
  <w:num w:numId="7">
    <w:abstractNumId w:val="41"/>
  </w:num>
  <w:num w:numId="8">
    <w:abstractNumId w:val="21"/>
  </w:num>
  <w:num w:numId="9">
    <w:abstractNumId w:val="46"/>
  </w:num>
  <w:num w:numId="10">
    <w:abstractNumId w:val="6"/>
  </w:num>
  <w:num w:numId="11">
    <w:abstractNumId w:val="39"/>
  </w:num>
  <w:num w:numId="12">
    <w:abstractNumId w:val="14"/>
  </w:num>
  <w:num w:numId="13">
    <w:abstractNumId w:val="34"/>
  </w:num>
  <w:num w:numId="14">
    <w:abstractNumId w:val="1"/>
  </w:num>
  <w:num w:numId="15">
    <w:abstractNumId w:val="16"/>
  </w:num>
  <w:num w:numId="16">
    <w:abstractNumId w:val="0"/>
  </w:num>
  <w:num w:numId="17">
    <w:abstractNumId w:val="26"/>
  </w:num>
  <w:num w:numId="18">
    <w:abstractNumId w:val="36"/>
  </w:num>
  <w:num w:numId="19">
    <w:abstractNumId w:val="43"/>
  </w:num>
  <w:num w:numId="20">
    <w:abstractNumId w:val="27"/>
  </w:num>
  <w:num w:numId="21">
    <w:abstractNumId w:val="4"/>
  </w:num>
  <w:num w:numId="22">
    <w:abstractNumId w:val="9"/>
  </w:num>
  <w:num w:numId="23">
    <w:abstractNumId w:val="42"/>
  </w:num>
  <w:num w:numId="24">
    <w:abstractNumId w:val="45"/>
  </w:num>
  <w:num w:numId="25">
    <w:abstractNumId w:val="13"/>
  </w:num>
  <w:num w:numId="26">
    <w:abstractNumId w:val="5"/>
  </w:num>
  <w:num w:numId="27">
    <w:abstractNumId w:val="19"/>
  </w:num>
  <w:num w:numId="28">
    <w:abstractNumId w:val="18"/>
  </w:num>
  <w:num w:numId="29">
    <w:abstractNumId w:val="15"/>
  </w:num>
  <w:num w:numId="30">
    <w:abstractNumId w:val="38"/>
  </w:num>
  <w:num w:numId="31">
    <w:abstractNumId w:val="17"/>
  </w:num>
  <w:num w:numId="32">
    <w:abstractNumId w:val="7"/>
  </w:num>
  <w:num w:numId="33">
    <w:abstractNumId w:val="24"/>
  </w:num>
  <w:num w:numId="34">
    <w:abstractNumId w:val="40"/>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30"/>
  </w:num>
  <w:num w:numId="39">
    <w:abstractNumId w:val="44"/>
  </w:num>
  <w:num w:numId="40">
    <w:abstractNumId w:val="20"/>
  </w:num>
  <w:num w:numId="41">
    <w:abstractNumId w:val="32"/>
  </w:num>
  <w:num w:numId="42">
    <w:abstractNumId w:val="31"/>
  </w:num>
  <w:num w:numId="43">
    <w:abstractNumId w:val="3"/>
  </w:num>
  <w:num w:numId="44">
    <w:abstractNumId w:val="23"/>
  </w:num>
  <w:num w:numId="45">
    <w:abstractNumId w:val="22"/>
  </w:num>
  <w:num w:numId="46">
    <w:abstractNumId w:val="33"/>
  </w:num>
  <w:num w:numId="47">
    <w:abstractNumId w:val="10"/>
  </w:num>
  <w:num w:numId="48">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4FE8"/>
    <w:rsid w:val="000252C2"/>
    <w:rsid w:val="00025CA7"/>
    <w:rsid w:val="00027940"/>
    <w:rsid w:val="00027E3C"/>
    <w:rsid w:val="00031C54"/>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29BF"/>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11D"/>
    <w:rsid w:val="00125A8B"/>
    <w:rsid w:val="001269DD"/>
    <w:rsid w:val="00127356"/>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2650"/>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57C2"/>
    <w:rsid w:val="001B7828"/>
    <w:rsid w:val="001C0894"/>
    <w:rsid w:val="001C1544"/>
    <w:rsid w:val="001C1C4E"/>
    <w:rsid w:val="001C36FC"/>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0AD8"/>
    <w:rsid w:val="002115F1"/>
    <w:rsid w:val="00214593"/>
    <w:rsid w:val="00214C5B"/>
    <w:rsid w:val="00220371"/>
    <w:rsid w:val="00221A07"/>
    <w:rsid w:val="00221B1D"/>
    <w:rsid w:val="00223176"/>
    <w:rsid w:val="002240D6"/>
    <w:rsid w:val="002247A4"/>
    <w:rsid w:val="0022487C"/>
    <w:rsid w:val="00231BFB"/>
    <w:rsid w:val="0023397F"/>
    <w:rsid w:val="00234659"/>
    <w:rsid w:val="00236524"/>
    <w:rsid w:val="00240F9B"/>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9129F"/>
    <w:rsid w:val="00292AC3"/>
    <w:rsid w:val="0029321F"/>
    <w:rsid w:val="00294AC0"/>
    <w:rsid w:val="002A3B94"/>
    <w:rsid w:val="002A6559"/>
    <w:rsid w:val="002A6FE4"/>
    <w:rsid w:val="002A735F"/>
    <w:rsid w:val="002A7E9B"/>
    <w:rsid w:val="002B38A9"/>
    <w:rsid w:val="002B463F"/>
    <w:rsid w:val="002B6F9F"/>
    <w:rsid w:val="002B78ED"/>
    <w:rsid w:val="002B7D05"/>
    <w:rsid w:val="002C0FBC"/>
    <w:rsid w:val="002C1E5E"/>
    <w:rsid w:val="002C279C"/>
    <w:rsid w:val="002C2EEB"/>
    <w:rsid w:val="002C39D0"/>
    <w:rsid w:val="002C69EF"/>
    <w:rsid w:val="002C7366"/>
    <w:rsid w:val="002D0B7C"/>
    <w:rsid w:val="002D29FC"/>
    <w:rsid w:val="002D33CB"/>
    <w:rsid w:val="002D4432"/>
    <w:rsid w:val="002D467C"/>
    <w:rsid w:val="002D5C3F"/>
    <w:rsid w:val="002E09B4"/>
    <w:rsid w:val="002E0FA0"/>
    <w:rsid w:val="002E2724"/>
    <w:rsid w:val="002E3526"/>
    <w:rsid w:val="002E51FA"/>
    <w:rsid w:val="002E7534"/>
    <w:rsid w:val="002F32A5"/>
    <w:rsid w:val="002F6BA8"/>
    <w:rsid w:val="003016FA"/>
    <w:rsid w:val="00301A10"/>
    <w:rsid w:val="00303CBB"/>
    <w:rsid w:val="0030666C"/>
    <w:rsid w:val="00307735"/>
    <w:rsid w:val="00307D27"/>
    <w:rsid w:val="00311009"/>
    <w:rsid w:val="00311892"/>
    <w:rsid w:val="00314256"/>
    <w:rsid w:val="00323804"/>
    <w:rsid w:val="00327028"/>
    <w:rsid w:val="00331F86"/>
    <w:rsid w:val="0033340F"/>
    <w:rsid w:val="00333420"/>
    <w:rsid w:val="0033391E"/>
    <w:rsid w:val="00335734"/>
    <w:rsid w:val="003359CC"/>
    <w:rsid w:val="003364F3"/>
    <w:rsid w:val="003366D9"/>
    <w:rsid w:val="003421AA"/>
    <w:rsid w:val="0034495C"/>
    <w:rsid w:val="00346706"/>
    <w:rsid w:val="0034703A"/>
    <w:rsid w:val="00350116"/>
    <w:rsid w:val="00350A47"/>
    <w:rsid w:val="00351543"/>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A3FCF"/>
    <w:rsid w:val="003B27AC"/>
    <w:rsid w:val="003B2EC4"/>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F16BE"/>
    <w:rsid w:val="003F27D2"/>
    <w:rsid w:val="004000CE"/>
    <w:rsid w:val="00400E91"/>
    <w:rsid w:val="004021C3"/>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479F5"/>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1A46"/>
    <w:rsid w:val="004A24C4"/>
    <w:rsid w:val="004A27A7"/>
    <w:rsid w:val="004A2B5A"/>
    <w:rsid w:val="004A38B3"/>
    <w:rsid w:val="004A597B"/>
    <w:rsid w:val="004B2A6F"/>
    <w:rsid w:val="004B4FEF"/>
    <w:rsid w:val="004B78C9"/>
    <w:rsid w:val="004C5B1D"/>
    <w:rsid w:val="004C7C2B"/>
    <w:rsid w:val="004D1156"/>
    <w:rsid w:val="004D1913"/>
    <w:rsid w:val="004D2C02"/>
    <w:rsid w:val="004D35D4"/>
    <w:rsid w:val="004E1212"/>
    <w:rsid w:val="004E5005"/>
    <w:rsid w:val="004E7D55"/>
    <w:rsid w:val="004F0C2A"/>
    <w:rsid w:val="004F2740"/>
    <w:rsid w:val="0050044E"/>
    <w:rsid w:val="00501CE0"/>
    <w:rsid w:val="00501FAD"/>
    <w:rsid w:val="00502445"/>
    <w:rsid w:val="00504F9C"/>
    <w:rsid w:val="005123B1"/>
    <w:rsid w:val="00516265"/>
    <w:rsid w:val="0051651E"/>
    <w:rsid w:val="00516ECE"/>
    <w:rsid w:val="00520761"/>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5A94"/>
    <w:rsid w:val="00577FC8"/>
    <w:rsid w:val="00582176"/>
    <w:rsid w:val="00582547"/>
    <w:rsid w:val="005858DD"/>
    <w:rsid w:val="00586BAE"/>
    <w:rsid w:val="005879F3"/>
    <w:rsid w:val="005911A4"/>
    <w:rsid w:val="00591772"/>
    <w:rsid w:val="005A00FC"/>
    <w:rsid w:val="005A2387"/>
    <w:rsid w:val="005A33B7"/>
    <w:rsid w:val="005A5B72"/>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7C"/>
    <w:rsid w:val="00607CEE"/>
    <w:rsid w:val="00610202"/>
    <w:rsid w:val="00610E5C"/>
    <w:rsid w:val="00612ACC"/>
    <w:rsid w:val="006227FB"/>
    <w:rsid w:val="00624759"/>
    <w:rsid w:val="00625599"/>
    <w:rsid w:val="0063078E"/>
    <w:rsid w:val="00630DEA"/>
    <w:rsid w:val="00630F6D"/>
    <w:rsid w:val="00632493"/>
    <w:rsid w:val="00632CE3"/>
    <w:rsid w:val="0063444B"/>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4C"/>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CEA"/>
    <w:rsid w:val="007555A5"/>
    <w:rsid w:val="00755BB7"/>
    <w:rsid w:val="00763743"/>
    <w:rsid w:val="00763E08"/>
    <w:rsid w:val="00766671"/>
    <w:rsid w:val="00767B8B"/>
    <w:rsid w:val="00770017"/>
    <w:rsid w:val="007756A4"/>
    <w:rsid w:val="00775BAB"/>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0BCC"/>
    <w:rsid w:val="007D12AA"/>
    <w:rsid w:val="007D1E74"/>
    <w:rsid w:val="007D4B26"/>
    <w:rsid w:val="007D57F2"/>
    <w:rsid w:val="007E0837"/>
    <w:rsid w:val="007E27A7"/>
    <w:rsid w:val="007E27D1"/>
    <w:rsid w:val="007E504A"/>
    <w:rsid w:val="007E5B9A"/>
    <w:rsid w:val="007F4AF0"/>
    <w:rsid w:val="00801DF8"/>
    <w:rsid w:val="00803AE6"/>
    <w:rsid w:val="00810A3B"/>
    <w:rsid w:val="00810FA5"/>
    <w:rsid w:val="00811F17"/>
    <w:rsid w:val="008166E1"/>
    <w:rsid w:val="00816CFC"/>
    <w:rsid w:val="00817562"/>
    <w:rsid w:val="008213E1"/>
    <w:rsid w:val="00823FDE"/>
    <w:rsid w:val="008247DD"/>
    <w:rsid w:val="00825D1C"/>
    <w:rsid w:val="0082681A"/>
    <w:rsid w:val="008346F0"/>
    <w:rsid w:val="00835B1D"/>
    <w:rsid w:val="008367D2"/>
    <w:rsid w:val="0084199D"/>
    <w:rsid w:val="00843AD7"/>
    <w:rsid w:val="00843EBF"/>
    <w:rsid w:val="00845DDD"/>
    <w:rsid w:val="00850303"/>
    <w:rsid w:val="00852CA9"/>
    <w:rsid w:val="00854109"/>
    <w:rsid w:val="008546F1"/>
    <w:rsid w:val="00855DFB"/>
    <w:rsid w:val="008562C2"/>
    <w:rsid w:val="00856C1E"/>
    <w:rsid w:val="00862FA3"/>
    <w:rsid w:val="00865BA1"/>
    <w:rsid w:val="00865BBC"/>
    <w:rsid w:val="00870CC5"/>
    <w:rsid w:val="008732D4"/>
    <w:rsid w:val="008741A8"/>
    <w:rsid w:val="00874374"/>
    <w:rsid w:val="008752E0"/>
    <w:rsid w:val="008800C6"/>
    <w:rsid w:val="00891838"/>
    <w:rsid w:val="0089350F"/>
    <w:rsid w:val="008937DC"/>
    <w:rsid w:val="00897826"/>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865"/>
    <w:rsid w:val="008E4F45"/>
    <w:rsid w:val="008E632E"/>
    <w:rsid w:val="008E7E8D"/>
    <w:rsid w:val="008F0F85"/>
    <w:rsid w:val="008F1727"/>
    <w:rsid w:val="008F2D0B"/>
    <w:rsid w:val="008F39C6"/>
    <w:rsid w:val="008F7AA8"/>
    <w:rsid w:val="0090355D"/>
    <w:rsid w:val="00907B86"/>
    <w:rsid w:val="00911CEB"/>
    <w:rsid w:val="00911D62"/>
    <w:rsid w:val="00915488"/>
    <w:rsid w:val="009157B5"/>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43DB"/>
    <w:rsid w:val="00944E20"/>
    <w:rsid w:val="00945677"/>
    <w:rsid w:val="0094723A"/>
    <w:rsid w:val="0095244D"/>
    <w:rsid w:val="00954EAB"/>
    <w:rsid w:val="00957C87"/>
    <w:rsid w:val="00957E7B"/>
    <w:rsid w:val="00961094"/>
    <w:rsid w:val="009632F2"/>
    <w:rsid w:val="00963D22"/>
    <w:rsid w:val="009651FD"/>
    <w:rsid w:val="00965E31"/>
    <w:rsid w:val="00966731"/>
    <w:rsid w:val="00970218"/>
    <w:rsid w:val="009719E0"/>
    <w:rsid w:val="009719F2"/>
    <w:rsid w:val="00974D73"/>
    <w:rsid w:val="0097660F"/>
    <w:rsid w:val="00980494"/>
    <w:rsid w:val="009833B2"/>
    <w:rsid w:val="009843A1"/>
    <w:rsid w:val="00985034"/>
    <w:rsid w:val="00987CE7"/>
    <w:rsid w:val="00991C94"/>
    <w:rsid w:val="00991EE7"/>
    <w:rsid w:val="00992600"/>
    <w:rsid w:val="009934B6"/>
    <w:rsid w:val="00996D7F"/>
    <w:rsid w:val="009977FD"/>
    <w:rsid w:val="009A0E6F"/>
    <w:rsid w:val="009A1338"/>
    <w:rsid w:val="009A1B85"/>
    <w:rsid w:val="009A741A"/>
    <w:rsid w:val="009B002F"/>
    <w:rsid w:val="009B3139"/>
    <w:rsid w:val="009B356C"/>
    <w:rsid w:val="009B40E4"/>
    <w:rsid w:val="009B5C00"/>
    <w:rsid w:val="009B7615"/>
    <w:rsid w:val="009B769E"/>
    <w:rsid w:val="009C21B9"/>
    <w:rsid w:val="009C21C6"/>
    <w:rsid w:val="009C2D88"/>
    <w:rsid w:val="009C36E3"/>
    <w:rsid w:val="009C3B49"/>
    <w:rsid w:val="009C52C2"/>
    <w:rsid w:val="009C6516"/>
    <w:rsid w:val="009C76B6"/>
    <w:rsid w:val="009D069E"/>
    <w:rsid w:val="009D1D8A"/>
    <w:rsid w:val="009D30FC"/>
    <w:rsid w:val="009D7CB3"/>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011B"/>
    <w:rsid w:val="00A41DB8"/>
    <w:rsid w:val="00A427F3"/>
    <w:rsid w:val="00A44A92"/>
    <w:rsid w:val="00A44BA6"/>
    <w:rsid w:val="00A5079B"/>
    <w:rsid w:val="00A52831"/>
    <w:rsid w:val="00A5298B"/>
    <w:rsid w:val="00A5409C"/>
    <w:rsid w:val="00A562C0"/>
    <w:rsid w:val="00A61271"/>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59A5"/>
    <w:rsid w:val="00A86CFE"/>
    <w:rsid w:val="00A86E8C"/>
    <w:rsid w:val="00A90709"/>
    <w:rsid w:val="00A933DA"/>
    <w:rsid w:val="00A93E21"/>
    <w:rsid w:val="00A9546A"/>
    <w:rsid w:val="00AA2447"/>
    <w:rsid w:val="00AA263C"/>
    <w:rsid w:val="00AA26BF"/>
    <w:rsid w:val="00AA3628"/>
    <w:rsid w:val="00AA61BD"/>
    <w:rsid w:val="00AA6FD0"/>
    <w:rsid w:val="00AB1388"/>
    <w:rsid w:val="00AB22A5"/>
    <w:rsid w:val="00AB5536"/>
    <w:rsid w:val="00AB63F5"/>
    <w:rsid w:val="00AB6479"/>
    <w:rsid w:val="00AC327C"/>
    <w:rsid w:val="00AC3CA0"/>
    <w:rsid w:val="00AC3FCE"/>
    <w:rsid w:val="00AC480A"/>
    <w:rsid w:val="00AC772D"/>
    <w:rsid w:val="00AD144C"/>
    <w:rsid w:val="00AD322C"/>
    <w:rsid w:val="00AD3846"/>
    <w:rsid w:val="00AD3D48"/>
    <w:rsid w:val="00AD590C"/>
    <w:rsid w:val="00AD79F3"/>
    <w:rsid w:val="00AD7BCE"/>
    <w:rsid w:val="00AE1CFA"/>
    <w:rsid w:val="00AE4C2C"/>
    <w:rsid w:val="00AE6F9F"/>
    <w:rsid w:val="00AE78D9"/>
    <w:rsid w:val="00AE7CE1"/>
    <w:rsid w:val="00B01FF3"/>
    <w:rsid w:val="00B02841"/>
    <w:rsid w:val="00B0578B"/>
    <w:rsid w:val="00B05A92"/>
    <w:rsid w:val="00B06E0A"/>
    <w:rsid w:val="00B171D8"/>
    <w:rsid w:val="00B17201"/>
    <w:rsid w:val="00B206F8"/>
    <w:rsid w:val="00B212B3"/>
    <w:rsid w:val="00B2276A"/>
    <w:rsid w:val="00B22957"/>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2AE6"/>
    <w:rsid w:val="00B83CB2"/>
    <w:rsid w:val="00B87C52"/>
    <w:rsid w:val="00B9176C"/>
    <w:rsid w:val="00B92A04"/>
    <w:rsid w:val="00B9364F"/>
    <w:rsid w:val="00B95136"/>
    <w:rsid w:val="00B9521E"/>
    <w:rsid w:val="00B9665F"/>
    <w:rsid w:val="00B97583"/>
    <w:rsid w:val="00BA0827"/>
    <w:rsid w:val="00BA0A80"/>
    <w:rsid w:val="00BA2C05"/>
    <w:rsid w:val="00BA44CC"/>
    <w:rsid w:val="00BA64EB"/>
    <w:rsid w:val="00BA7F04"/>
    <w:rsid w:val="00BB1C76"/>
    <w:rsid w:val="00BB741E"/>
    <w:rsid w:val="00BB7483"/>
    <w:rsid w:val="00BB7F8A"/>
    <w:rsid w:val="00BC2901"/>
    <w:rsid w:val="00BC2C88"/>
    <w:rsid w:val="00BC3A60"/>
    <w:rsid w:val="00BC4DB9"/>
    <w:rsid w:val="00BC57B2"/>
    <w:rsid w:val="00BC60FC"/>
    <w:rsid w:val="00BC6176"/>
    <w:rsid w:val="00BD0DB7"/>
    <w:rsid w:val="00BD181A"/>
    <w:rsid w:val="00BD18CC"/>
    <w:rsid w:val="00BD2A70"/>
    <w:rsid w:val="00BD4163"/>
    <w:rsid w:val="00BD490A"/>
    <w:rsid w:val="00BD4BC5"/>
    <w:rsid w:val="00BD620B"/>
    <w:rsid w:val="00BD7B30"/>
    <w:rsid w:val="00BE486E"/>
    <w:rsid w:val="00BE5AF3"/>
    <w:rsid w:val="00BE6735"/>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215A8"/>
    <w:rsid w:val="00C218EF"/>
    <w:rsid w:val="00C2429B"/>
    <w:rsid w:val="00C25BD0"/>
    <w:rsid w:val="00C26C21"/>
    <w:rsid w:val="00C26D9C"/>
    <w:rsid w:val="00C30B5A"/>
    <w:rsid w:val="00C331F0"/>
    <w:rsid w:val="00C33815"/>
    <w:rsid w:val="00C34C85"/>
    <w:rsid w:val="00C360EA"/>
    <w:rsid w:val="00C419BB"/>
    <w:rsid w:val="00C43652"/>
    <w:rsid w:val="00C43959"/>
    <w:rsid w:val="00C445D7"/>
    <w:rsid w:val="00C46034"/>
    <w:rsid w:val="00C475B6"/>
    <w:rsid w:val="00C50AFA"/>
    <w:rsid w:val="00C51A91"/>
    <w:rsid w:val="00C5205E"/>
    <w:rsid w:val="00C522D8"/>
    <w:rsid w:val="00C55A25"/>
    <w:rsid w:val="00C55E16"/>
    <w:rsid w:val="00C55F13"/>
    <w:rsid w:val="00C61B07"/>
    <w:rsid w:val="00C62D26"/>
    <w:rsid w:val="00C64DE3"/>
    <w:rsid w:val="00C64E1C"/>
    <w:rsid w:val="00C73520"/>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6757"/>
    <w:rsid w:val="00CA7524"/>
    <w:rsid w:val="00CA79B3"/>
    <w:rsid w:val="00CB1188"/>
    <w:rsid w:val="00CB12AA"/>
    <w:rsid w:val="00CB34A2"/>
    <w:rsid w:val="00CB5CAA"/>
    <w:rsid w:val="00CB6573"/>
    <w:rsid w:val="00CB669A"/>
    <w:rsid w:val="00CC44E5"/>
    <w:rsid w:val="00CD2AAD"/>
    <w:rsid w:val="00CE0244"/>
    <w:rsid w:val="00CE1F78"/>
    <w:rsid w:val="00CE2220"/>
    <w:rsid w:val="00CE4567"/>
    <w:rsid w:val="00CF0F34"/>
    <w:rsid w:val="00CF12F7"/>
    <w:rsid w:val="00CF2FBB"/>
    <w:rsid w:val="00CF4D92"/>
    <w:rsid w:val="00CF7EF8"/>
    <w:rsid w:val="00D0223B"/>
    <w:rsid w:val="00D05EB3"/>
    <w:rsid w:val="00D104DB"/>
    <w:rsid w:val="00D1077A"/>
    <w:rsid w:val="00D10784"/>
    <w:rsid w:val="00D10E32"/>
    <w:rsid w:val="00D112A5"/>
    <w:rsid w:val="00D1162C"/>
    <w:rsid w:val="00D128FB"/>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3794"/>
    <w:rsid w:val="00D63BB3"/>
    <w:rsid w:val="00D652CE"/>
    <w:rsid w:val="00D6796F"/>
    <w:rsid w:val="00D71217"/>
    <w:rsid w:val="00D7133C"/>
    <w:rsid w:val="00D73DEC"/>
    <w:rsid w:val="00D75FEA"/>
    <w:rsid w:val="00D80670"/>
    <w:rsid w:val="00D8104B"/>
    <w:rsid w:val="00D82D6F"/>
    <w:rsid w:val="00D84FAC"/>
    <w:rsid w:val="00D85955"/>
    <w:rsid w:val="00D914D8"/>
    <w:rsid w:val="00D94945"/>
    <w:rsid w:val="00D96982"/>
    <w:rsid w:val="00D96E36"/>
    <w:rsid w:val="00DA2D4F"/>
    <w:rsid w:val="00DA383B"/>
    <w:rsid w:val="00DA482B"/>
    <w:rsid w:val="00DA6059"/>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0AD1"/>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2C4F"/>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575"/>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97BE0"/>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616"/>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35417"/>
    <w:rsid w:val="00F40059"/>
    <w:rsid w:val="00F42D66"/>
    <w:rsid w:val="00F442A7"/>
    <w:rsid w:val="00F45D28"/>
    <w:rsid w:val="00F4645D"/>
    <w:rsid w:val="00F473D0"/>
    <w:rsid w:val="00F52760"/>
    <w:rsid w:val="00F5726A"/>
    <w:rsid w:val="00F618AD"/>
    <w:rsid w:val="00F620A9"/>
    <w:rsid w:val="00F66AE6"/>
    <w:rsid w:val="00F70595"/>
    <w:rsid w:val="00F710DE"/>
    <w:rsid w:val="00F717D4"/>
    <w:rsid w:val="00F73A73"/>
    <w:rsid w:val="00F76275"/>
    <w:rsid w:val="00F7664D"/>
    <w:rsid w:val="00F76A3C"/>
    <w:rsid w:val="00F7735B"/>
    <w:rsid w:val="00F83E4E"/>
    <w:rsid w:val="00F84817"/>
    <w:rsid w:val="00F852C4"/>
    <w:rsid w:val="00F87DCE"/>
    <w:rsid w:val="00F90BFF"/>
    <w:rsid w:val="00F9425D"/>
    <w:rsid w:val="00F949AF"/>
    <w:rsid w:val="00FA29B3"/>
    <w:rsid w:val="00FA44B6"/>
    <w:rsid w:val="00FA6650"/>
    <w:rsid w:val="00FA7554"/>
    <w:rsid w:val="00FB0436"/>
    <w:rsid w:val="00FB152D"/>
    <w:rsid w:val="00FB35BC"/>
    <w:rsid w:val="00FB5C09"/>
    <w:rsid w:val="00FC19EE"/>
    <w:rsid w:val="00FC2521"/>
    <w:rsid w:val="00FC29C6"/>
    <w:rsid w:val="00FC4593"/>
    <w:rsid w:val="00FD10A3"/>
    <w:rsid w:val="00FD32BD"/>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9811">
      <w:bodyDiv w:val="1"/>
      <w:marLeft w:val="0"/>
      <w:marRight w:val="0"/>
      <w:marTop w:val="0"/>
      <w:marBottom w:val="0"/>
      <w:divBdr>
        <w:top w:val="none" w:sz="0" w:space="0" w:color="auto"/>
        <w:left w:val="none" w:sz="0" w:space="0" w:color="auto"/>
        <w:bottom w:val="none" w:sz="0" w:space="0" w:color="auto"/>
        <w:right w:val="none" w:sz="0" w:space="0" w:color="auto"/>
      </w:divBdr>
    </w:div>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88924293">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78402483">
      <w:bodyDiv w:val="1"/>
      <w:marLeft w:val="0"/>
      <w:marRight w:val="0"/>
      <w:marTop w:val="0"/>
      <w:marBottom w:val="0"/>
      <w:divBdr>
        <w:top w:val="none" w:sz="0" w:space="0" w:color="auto"/>
        <w:left w:val="none" w:sz="0" w:space="0" w:color="auto"/>
        <w:bottom w:val="none" w:sz="0" w:space="0" w:color="auto"/>
        <w:right w:val="none" w:sz="0" w:space="0" w:color="auto"/>
      </w:divBdr>
    </w:div>
    <w:div w:id="186956057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30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80465-DC6E-408E-B5F9-FB27DCB8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1474</Words>
  <Characters>10175</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28</cp:revision>
  <cp:lastPrinted>2021-08-24T07:51:00Z</cp:lastPrinted>
  <dcterms:created xsi:type="dcterms:W3CDTF">2024-10-15T10:44:00Z</dcterms:created>
  <dcterms:modified xsi:type="dcterms:W3CDTF">2024-10-16T10:20:00Z</dcterms:modified>
</cp:coreProperties>
</file>